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CB0DA0">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53F6A7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房建劳务供应商备选库：</w:t>
      </w:r>
    </w:p>
    <w:p w14:paraId="1DE489B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经我公司研究，为确保做好G2004绕城高速路面修复养护工程项目部现卫生间进行维修建设工作，我公司邀请贵单位于</w:t>
      </w:r>
      <w:r>
        <w:rPr>
          <w:rFonts w:hint="eastAsia" w:hAnsi="宋体"/>
          <w:b w:val="0"/>
          <w:bCs/>
          <w:color w:val="FF0000"/>
          <w:sz w:val="32"/>
          <w:szCs w:val="32"/>
          <w:u w:val="single"/>
          <w:lang w:val="en-US" w:eastAsia="zh-CN"/>
        </w:rPr>
        <w:t>2025年5月7日10点00分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宁夏交通科学研究所有限公司2025年G2004绕城高速路面修复养护工程住房卫生间维修项目</w:t>
      </w:r>
      <w:r>
        <w:rPr>
          <w:rFonts w:hint="eastAsia" w:hAnsi="宋体"/>
          <w:b w:val="0"/>
          <w:bCs/>
          <w:sz w:val="32"/>
          <w:szCs w:val="32"/>
          <w:lang w:val="en-US" w:eastAsia="zh-CN"/>
        </w:rPr>
        <w:t>竞价活动。</w:t>
      </w:r>
    </w:p>
    <w:p w14:paraId="77E3297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25D5EE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宁夏交通科学研究所有限公司2025年G2004绕城高速路面修复养护工程住房卫生间维修项目</w:t>
      </w:r>
      <w:r>
        <w:rPr>
          <w:rFonts w:hint="eastAsia" w:hAnsi="宋体"/>
          <w:b w:val="0"/>
          <w:bCs/>
          <w:sz w:val="32"/>
          <w:szCs w:val="32"/>
          <w:lang w:val="en-US" w:eastAsia="zh-CN"/>
        </w:rPr>
        <w:t>。</w:t>
      </w:r>
    </w:p>
    <w:p w14:paraId="53FFBB8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5E9577EA">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G2004绕城高速镇北堡服务区东区镇北堡作业站</w:t>
      </w:r>
      <w:r>
        <w:rPr>
          <w:rFonts w:hint="eastAsia" w:hAnsi="宋体"/>
          <w:b w:val="0"/>
          <w:bCs/>
          <w:sz w:val="32"/>
          <w:szCs w:val="32"/>
          <w:lang w:val="en-US" w:eastAsia="zh-CN"/>
        </w:rPr>
        <w:t>。</w:t>
      </w:r>
    </w:p>
    <w:p w14:paraId="12A5E8D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03343E3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5192C77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50C5F97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ascii="黑体" w:hAnsi="黑体" w:eastAsia="黑体" w:cs="黑体"/>
          <w:kern w:val="2"/>
          <w:sz w:val="32"/>
          <w:szCs w:val="32"/>
          <w:lang w:val="en-US" w:eastAsia="zh-CN" w:bidi="ar-SA"/>
        </w:rPr>
        <w:t>71274.59</w:t>
      </w:r>
      <w:r>
        <w:rPr>
          <w:rFonts w:hint="eastAsia" w:hAnsi="宋体"/>
          <w:b w:val="0"/>
          <w:bCs/>
          <w:sz w:val="32"/>
          <w:szCs w:val="32"/>
          <w:lang w:val="en-US" w:eastAsia="zh-CN"/>
        </w:rPr>
        <w:t>元。</w:t>
      </w:r>
    </w:p>
    <w:p w14:paraId="4DADA2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0675FB3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3578345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48D4F67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46D0359">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BC413A4">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05CBC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47B9369">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2025年5月6日</w:t>
      </w:r>
    </w:p>
    <w:p w14:paraId="25C6315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02F3D3EC">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宁夏交通科学研究所有限公司2025年G2004绕城高速路面修复养护工程住房卫生间维修项目</w:t>
      </w:r>
    </w:p>
    <w:p w14:paraId="611E44B5">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5</w:t>
      </w:r>
      <w:r>
        <w:rPr>
          <w:rFonts w:hint="eastAsia" w:ascii="Times New Roman" w:hAnsi="宋体" w:cs="宋体"/>
          <w:b/>
          <w:bCs/>
          <w:sz w:val="28"/>
          <w:szCs w:val="28"/>
        </w:rPr>
        <w:t>月</w:t>
      </w:r>
      <w:r>
        <w:rPr>
          <w:rFonts w:hint="eastAsia" w:ascii="Times New Roman" w:hAnsi="宋体" w:cs="宋体"/>
          <w:b/>
          <w:bCs/>
          <w:sz w:val="28"/>
          <w:szCs w:val="28"/>
          <w:lang w:val="en-US" w:eastAsia="zh-CN"/>
        </w:rPr>
        <w:t>7</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30F078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5B8BD1BC">
            <w:pPr>
              <w:jc w:val="center"/>
              <w:rPr>
                <w:rFonts w:cs="Times New Roman"/>
                <w:sz w:val="28"/>
                <w:szCs w:val="28"/>
              </w:rPr>
            </w:pPr>
            <w:r>
              <w:rPr>
                <w:rFonts w:hint="eastAsia" w:cs="Times New Roman"/>
                <w:sz w:val="28"/>
                <w:szCs w:val="28"/>
              </w:rPr>
              <w:t>序号</w:t>
            </w:r>
          </w:p>
        </w:tc>
        <w:tc>
          <w:tcPr>
            <w:tcW w:w="3231" w:type="dxa"/>
            <w:noWrap w:val="0"/>
            <w:vAlign w:val="center"/>
          </w:tcPr>
          <w:p w14:paraId="6A3CE8EB">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5C504217">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54044CC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75F393E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7C57FC3D">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4C23A1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59F44357">
            <w:pPr>
              <w:jc w:val="center"/>
              <w:rPr>
                <w:rFonts w:cs="Times New Roman"/>
                <w:sz w:val="28"/>
                <w:szCs w:val="28"/>
              </w:rPr>
            </w:pPr>
            <w:r>
              <w:rPr>
                <w:rFonts w:hint="eastAsia" w:cs="Times New Roman"/>
                <w:sz w:val="28"/>
                <w:szCs w:val="28"/>
              </w:rPr>
              <w:t>1</w:t>
            </w:r>
          </w:p>
        </w:tc>
        <w:tc>
          <w:tcPr>
            <w:tcW w:w="3231" w:type="dxa"/>
            <w:noWrap w:val="0"/>
            <w:vAlign w:val="center"/>
          </w:tcPr>
          <w:p w14:paraId="0D37252D">
            <w:pPr>
              <w:jc w:val="center"/>
              <w:rPr>
                <w:rFonts w:cs="Times New Roman"/>
                <w:sz w:val="28"/>
                <w:szCs w:val="28"/>
              </w:rPr>
            </w:pPr>
          </w:p>
        </w:tc>
        <w:tc>
          <w:tcPr>
            <w:tcW w:w="1635" w:type="dxa"/>
            <w:noWrap w:val="0"/>
            <w:vAlign w:val="center"/>
          </w:tcPr>
          <w:p w14:paraId="5B2598E6">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783BE401">
            <w:pPr>
              <w:jc w:val="both"/>
              <w:rPr>
                <w:rFonts w:hint="eastAsia" w:cs="Times New Roman"/>
                <w:sz w:val="28"/>
                <w:szCs w:val="28"/>
                <w:lang w:val="en-US" w:eastAsia="zh-CN"/>
              </w:rPr>
            </w:pPr>
            <w:r>
              <w:rPr>
                <w:rFonts w:hint="eastAsia" w:cs="Times New Roman"/>
                <w:sz w:val="28"/>
                <w:szCs w:val="28"/>
                <w:lang w:val="en-US" w:eastAsia="zh-CN"/>
              </w:rPr>
              <w:t>大写：</w:t>
            </w:r>
          </w:p>
          <w:p w14:paraId="157B6771">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6D420757">
            <w:pPr>
              <w:jc w:val="center"/>
              <w:rPr>
                <w:rFonts w:cs="Times New Roman"/>
                <w:sz w:val="28"/>
                <w:szCs w:val="28"/>
              </w:rPr>
            </w:pPr>
          </w:p>
        </w:tc>
        <w:tc>
          <w:tcPr>
            <w:tcW w:w="2019" w:type="dxa"/>
            <w:noWrap w:val="0"/>
            <w:vAlign w:val="center"/>
          </w:tcPr>
          <w:p w14:paraId="18FE970C">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005106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9EA26E2">
      <w:pPr>
        <w:rPr>
          <w:rFonts w:hint="default"/>
          <w:sz w:val="24"/>
          <w:szCs w:val="24"/>
          <w:lang w:val="en-US" w:eastAsia="zh-CN"/>
        </w:rPr>
      </w:pPr>
    </w:p>
    <w:p w14:paraId="0B5834B7">
      <w:pPr>
        <w:pStyle w:val="2"/>
        <w:rPr>
          <w:rFonts w:hint="default"/>
          <w:sz w:val="24"/>
          <w:szCs w:val="24"/>
          <w:lang w:val="en-US" w:eastAsia="zh-CN"/>
        </w:rPr>
      </w:pPr>
    </w:p>
    <w:p w14:paraId="45E0C998">
      <w:pPr>
        <w:rPr>
          <w:rFonts w:hint="default"/>
          <w:sz w:val="24"/>
          <w:szCs w:val="24"/>
          <w:lang w:val="en-US" w:eastAsia="zh-CN"/>
        </w:rPr>
      </w:pPr>
    </w:p>
    <w:p w14:paraId="34ECDA04">
      <w:pPr>
        <w:pStyle w:val="2"/>
        <w:rPr>
          <w:rFonts w:hint="default"/>
          <w:sz w:val="24"/>
          <w:szCs w:val="24"/>
          <w:lang w:val="en-US" w:eastAsia="zh-CN"/>
        </w:rPr>
      </w:pPr>
    </w:p>
    <w:p w14:paraId="559D2586">
      <w:pPr>
        <w:rPr>
          <w:rFonts w:hint="default"/>
          <w:sz w:val="24"/>
          <w:szCs w:val="24"/>
          <w:lang w:val="en-US" w:eastAsia="zh-CN"/>
        </w:rPr>
      </w:pPr>
    </w:p>
    <w:p w14:paraId="13D5E5DA">
      <w:pPr>
        <w:pStyle w:val="2"/>
        <w:rPr>
          <w:rFonts w:hint="default"/>
          <w:sz w:val="24"/>
          <w:szCs w:val="24"/>
          <w:lang w:val="en-US" w:eastAsia="zh-CN"/>
        </w:rPr>
      </w:pPr>
    </w:p>
    <w:p w14:paraId="3E1AB843">
      <w:pPr>
        <w:rPr>
          <w:rFonts w:hint="default"/>
          <w:sz w:val="24"/>
          <w:szCs w:val="24"/>
          <w:lang w:val="en-US" w:eastAsia="zh-CN"/>
        </w:rPr>
      </w:pPr>
    </w:p>
    <w:p w14:paraId="56E1C1D9">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15B671E6">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宁夏交通科学研究所有限公司2025年G2004绕城高速路面修复养护工程住房卫生间维修项目</w:t>
      </w:r>
    </w:p>
    <w:p w14:paraId="6CF464AA">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5</w:t>
      </w:r>
      <w:r>
        <w:rPr>
          <w:rFonts w:hint="eastAsia" w:ascii="Times New Roman" w:hAnsi="宋体" w:cs="宋体"/>
          <w:b/>
          <w:bCs/>
          <w:sz w:val="28"/>
          <w:szCs w:val="28"/>
        </w:rPr>
        <w:t>月</w:t>
      </w:r>
      <w:r>
        <w:rPr>
          <w:rFonts w:hint="eastAsia" w:ascii="Times New Roman" w:hAnsi="宋体" w:cs="宋体"/>
          <w:b/>
          <w:bCs/>
          <w:sz w:val="28"/>
          <w:szCs w:val="28"/>
          <w:lang w:val="en-US" w:eastAsia="zh-CN"/>
        </w:rPr>
        <w:t>7</w:t>
      </w:r>
      <w:bookmarkStart w:id="0" w:name="_GoBack"/>
      <w:bookmarkEnd w:id="0"/>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5400A9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70B3325F">
            <w:pPr>
              <w:jc w:val="center"/>
              <w:rPr>
                <w:rFonts w:cs="Times New Roman"/>
                <w:sz w:val="28"/>
                <w:szCs w:val="28"/>
              </w:rPr>
            </w:pPr>
            <w:r>
              <w:rPr>
                <w:rFonts w:hint="eastAsia" w:cs="Times New Roman"/>
                <w:sz w:val="28"/>
                <w:szCs w:val="28"/>
              </w:rPr>
              <w:t>序号</w:t>
            </w:r>
          </w:p>
        </w:tc>
        <w:tc>
          <w:tcPr>
            <w:tcW w:w="1163" w:type="pct"/>
            <w:noWrap w:val="0"/>
            <w:vAlign w:val="center"/>
          </w:tcPr>
          <w:p w14:paraId="76EBD73C">
            <w:pPr>
              <w:jc w:val="center"/>
              <w:rPr>
                <w:rFonts w:cs="Times New Roman"/>
                <w:sz w:val="28"/>
                <w:szCs w:val="28"/>
              </w:rPr>
            </w:pPr>
            <w:r>
              <w:rPr>
                <w:rFonts w:hint="eastAsia" w:cs="Times New Roman"/>
                <w:sz w:val="28"/>
                <w:szCs w:val="28"/>
              </w:rPr>
              <w:t>报价单位名称</w:t>
            </w:r>
          </w:p>
        </w:tc>
        <w:tc>
          <w:tcPr>
            <w:tcW w:w="588" w:type="pct"/>
            <w:noWrap w:val="0"/>
            <w:vAlign w:val="center"/>
          </w:tcPr>
          <w:p w14:paraId="5ADCDEEF">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4D22CA3">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1DE2CE11">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2DFDB934">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9F84F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66D552B3">
            <w:pPr>
              <w:jc w:val="center"/>
              <w:rPr>
                <w:rFonts w:cs="Times New Roman"/>
                <w:sz w:val="28"/>
                <w:szCs w:val="28"/>
              </w:rPr>
            </w:pPr>
            <w:r>
              <w:rPr>
                <w:rFonts w:hint="eastAsia" w:cs="Times New Roman"/>
                <w:sz w:val="28"/>
                <w:szCs w:val="28"/>
              </w:rPr>
              <w:t>1</w:t>
            </w:r>
          </w:p>
        </w:tc>
        <w:tc>
          <w:tcPr>
            <w:tcW w:w="1163" w:type="pct"/>
            <w:noWrap w:val="0"/>
            <w:vAlign w:val="center"/>
          </w:tcPr>
          <w:p w14:paraId="6AB75AC0">
            <w:pPr>
              <w:jc w:val="center"/>
              <w:rPr>
                <w:rFonts w:cs="Times New Roman"/>
                <w:sz w:val="28"/>
                <w:szCs w:val="28"/>
              </w:rPr>
            </w:pPr>
          </w:p>
        </w:tc>
        <w:tc>
          <w:tcPr>
            <w:tcW w:w="588" w:type="pct"/>
            <w:noWrap w:val="0"/>
            <w:vAlign w:val="center"/>
          </w:tcPr>
          <w:p w14:paraId="3E92E9A1">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3FBDF1B9">
            <w:pPr>
              <w:jc w:val="both"/>
              <w:rPr>
                <w:rFonts w:hint="eastAsia" w:cs="Times New Roman"/>
                <w:sz w:val="28"/>
                <w:szCs w:val="28"/>
                <w:lang w:val="en-US" w:eastAsia="zh-CN"/>
              </w:rPr>
            </w:pPr>
            <w:r>
              <w:rPr>
                <w:rFonts w:hint="eastAsia" w:cs="Times New Roman"/>
                <w:sz w:val="28"/>
                <w:szCs w:val="28"/>
                <w:lang w:val="en-US" w:eastAsia="zh-CN"/>
              </w:rPr>
              <w:t>大写：</w:t>
            </w:r>
          </w:p>
          <w:p w14:paraId="39A73E50">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34477B95">
            <w:pPr>
              <w:jc w:val="center"/>
              <w:rPr>
                <w:rFonts w:cs="Times New Roman"/>
                <w:sz w:val="28"/>
                <w:szCs w:val="28"/>
              </w:rPr>
            </w:pPr>
          </w:p>
        </w:tc>
        <w:tc>
          <w:tcPr>
            <w:tcW w:w="726" w:type="pct"/>
            <w:noWrap w:val="0"/>
            <w:vAlign w:val="center"/>
          </w:tcPr>
          <w:p w14:paraId="36C963D4">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13A5FE87">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17C0B6E7">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AA65A0B"/>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740C12"/>
    <w:rsid w:val="2AC80F99"/>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223933"/>
    <w:rsid w:val="3C952FF5"/>
    <w:rsid w:val="3D457445"/>
    <w:rsid w:val="40EC76EA"/>
    <w:rsid w:val="42DC790B"/>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856DE1"/>
    <w:rsid w:val="4F1E22C3"/>
    <w:rsid w:val="50641063"/>
    <w:rsid w:val="516D62AB"/>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997</Words>
  <Characters>1038</Characters>
  <Lines>7</Lines>
  <Paragraphs>1</Paragraphs>
  <TotalTime>2</TotalTime>
  <ScaleCrop>false</ScaleCrop>
  <LinksUpToDate>false</LinksUpToDate>
  <CharactersWithSpaces>1175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Mr.Li</cp:lastModifiedBy>
  <cp:lastPrinted>2024-05-30T01:45:00Z</cp:lastPrinted>
  <dcterms:modified xsi:type="dcterms:W3CDTF">2025-05-06T09:07:39Z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eyJoZGlkIjoiNzZlOGEzNGJjOWQzMzU2MmQ2NzgyMDAwYTdlYTI2NzgiLCJ1c2VySWQiOiI5NTM3NDMzMjYifQ==</vt:lpwstr>
  </property>
</Properties>
</file>