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75" w:beforeAutospacing="0" w:after="75" w:afterAutospacing="0"/>
        <w:ind w:left="0" w:right="0" w:firstLine="0"/>
        <w:jc w:val="center"/>
        <w:rPr>
          <w:rFonts w:hint="eastAsia" w:ascii="sans-serif" w:hAnsi="sans-serif" w:eastAsia="宋体" w:cs="sans-serif"/>
          <w:i w:val="0"/>
          <w:iCs w:val="0"/>
          <w:caps w:val="0"/>
          <w:color w:val="000000"/>
          <w:spacing w:val="0"/>
          <w:sz w:val="24"/>
          <w:szCs w:val="24"/>
          <w:lang w:eastAsia="zh-CN"/>
        </w:rPr>
      </w:pPr>
      <w:r>
        <w:rPr>
          <w:rStyle w:val="11"/>
          <w:rFonts w:hint="eastAsia" w:ascii="宋体" w:hAnsi="宋体" w:cs="宋体"/>
          <w:i w:val="0"/>
          <w:iCs w:val="0"/>
          <w:caps w:val="0"/>
          <w:color w:val="000000"/>
          <w:spacing w:val="0"/>
          <w:sz w:val="28"/>
          <w:szCs w:val="28"/>
          <w:shd w:val="clear" w:color="auto" w:fill="FFFFFF"/>
          <w:lang w:eastAsia="zh-CN"/>
        </w:rPr>
        <w:t>宁夏致信科技有限公司</w:t>
      </w:r>
    </w:p>
    <w:p>
      <w:pPr>
        <w:pStyle w:val="7"/>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Style w:val="11"/>
          <w:rFonts w:hint="eastAsia" w:ascii="宋体" w:hAnsi="宋体" w:cs="宋体"/>
          <w:i w:val="0"/>
          <w:iCs w:val="0"/>
          <w:caps w:val="0"/>
          <w:color w:val="000000"/>
          <w:spacing w:val="0"/>
          <w:sz w:val="28"/>
          <w:szCs w:val="28"/>
          <w:shd w:val="clear" w:color="auto" w:fill="FFFFFF"/>
          <w:lang w:val="en-US" w:eastAsia="zh-CN"/>
        </w:rPr>
        <w:t>2023年免翼墙活动护栏安装劳务服务紧急</w:t>
      </w:r>
      <w:r>
        <w:rPr>
          <w:rStyle w:val="11"/>
          <w:rFonts w:hint="eastAsia" w:ascii="宋体" w:hAnsi="宋体" w:eastAsia="宋体" w:cs="宋体"/>
          <w:i w:val="0"/>
          <w:iCs w:val="0"/>
          <w:caps w:val="0"/>
          <w:color w:val="000000"/>
          <w:spacing w:val="0"/>
          <w:sz w:val="28"/>
          <w:szCs w:val="28"/>
          <w:shd w:val="clear" w:color="auto" w:fill="FFFFFF"/>
        </w:rPr>
        <w:t>采购项目公告</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1.采购条件</w:t>
      </w:r>
    </w:p>
    <w:p>
      <w:pPr>
        <w:pStyle w:val="7"/>
        <w:keepNext w:val="0"/>
        <w:keepLines w:val="0"/>
        <w:widowControl/>
        <w:suppressLineNumbers w:val="0"/>
        <w:spacing w:before="0" w:beforeAutospacing="0" w:after="0" w:afterAutospacing="0" w:line="360" w:lineRule="atLeast"/>
        <w:ind w:left="0" w:right="0" w:firstLine="480"/>
        <w:rPr>
          <w:rFonts w:hint="default" w:ascii="宋体" w:hAnsi="宋体" w:eastAsia="宋体" w:cs="宋体"/>
          <w:i w:val="0"/>
          <w:iCs w:val="0"/>
          <w:caps w:val="0"/>
          <w:color w:val="000000"/>
          <w:spacing w:val="0"/>
          <w:sz w:val="24"/>
          <w:szCs w:val="24"/>
          <w:shd w:val="clear" w:color="auto" w:fill="FFFFFF"/>
        </w:rPr>
      </w:pPr>
      <w:r>
        <w:rPr>
          <w:rFonts w:hint="eastAsia" w:ascii="宋体" w:hAnsi="宋体" w:cs="宋体"/>
          <w:i w:val="0"/>
          <w:iCs w:val="0"/>
          <w:caps w:val="0"/>
          <w:color w:val="000000"/>
          <w:spacing w:val="0"/>
          <w:sz w:val="24"/>
          <w:szCs w:val="24"/>
          <w:shd w:val="clear" w:color="auto" w:fill="FFFFFF"/>
          <w:lang w:eastAsia="zh-CN"/>
        </w:rPr>
        <w:t>宁夏致信科技有限公司</w:t>
      </w:r>
      <w:r>
        <w:rPr>
          <w:rFonts w:hint="eastAsia" w:ascii="宋体" w:hAnsi="宋体" w:eastAsia="宋体" w:cs="宋体"/>
          <w:i w:val="0"/>
          <w:iCs w:val="0"/>
          <w:caps w:val="0"/>
          <w:color w:val="000000"/>
          <w:spacing w:val="0"/>
          <w:sz w:val="24"/>
          <w:szCs w:val="24"/>
          <w:shd w:val="clear" w:color="auto" w:fill="FFFFFF"/>
          <w:lang w:val="en-US" w:eastAsia="zh-CN"/>
        </w:rPr>
        <w:t>2023年免翼墙活动护栏安装劳务服</w:t>
      </w:r>
      <w:r>
        <w:rPr>
          <w:rFonts w:hint="eastAsia" w:ascii="宋体" w:hAnsi="宋体" w:eastAsia="宋体" w:cs="宋体"/>
          <w:i w:val="0"/>
          <w:iCs w:val="0"/>
          <w:caps w:val="0"/>
          <w:color w:val="000000"/>
          <w:spacing w:val="0"/>
          <w:sz w:val="24"/>
          <w:szCs w:val="24"/>
          <w:shd w:val="clear" w:color="auto" w:fill="FFFFFF"/>
          <w:lang w:val="en-US" w:eastAsia="zh-CN"/>
        </w:rPr>
        <w:t>务紧急采</w:t>
      </w:r>
      <w:r>
        <w:rPr>
          <w:rFonts w:hint="eastAsia" w:ascii="宋体" w:hAnsi="宋体" w:eastAsia="宋体" w:cs="宋体"/>
          <w:i w:val="0"/>
          <w:iCs w:val="0"/>
          <w:caps w:val="0"/>
          <w:color w:val="000000"/>
          <w:spacing w:val="0"/>
          <w:sz w:val="24"/>
          <w:szCs w:val="24"/>
          <w:shd w:val="clear" w:color="auto" w:fill="FFFFFF"/>
        </w:rPr>
        <w:t>购项目资金已落实，采购编号：NXJKS2023</w:t>
      </w:r>
      <w:r>
        <w:rPr>
          <w:rFonts w:hint="eastAsia" w:ascii="宋体" w:hAnsi="宋体" w:cs="宋体"/>
          <w:i w:val="0"/>
          <w:iCs w:val="0"/>
          <w:caps w:val="0"/>
          <w:color w:val="000000"/>
          <w:spacing w:val="0"/>
          <w:sz w:val="24"/>
          <w:szCs w:val="24"/>
          <w:shd w:val="clear" w:color="auto" w:fill="FFFFFF"/>
          <w:lang w:val="en-US" w:eastAsia="zh-CN"/>
        </w:rPr>
        <w:t>1001</w:t>
      </w:r>
      <w:r>
        <w:rPr>
          <w:rFonts w:hint="eastAsia" w:ascii="宋体" w:hAnsi="宋体" w:eastAsia="宋体" w:cs="宋体"/>
          <w:i w:val="0"/>
          <w:iCs w:val="0"/>
          <w:caps w:val="0"/>
          <w:color w:val="000000"/>
          <w:spacing w:val="0"/>
          <w:sz w:val="24"/>
          <w:szCs w:val="24"/>
          <w:shd w:val="clear" w:color="auto" w:fill="FFFFFF"/>
        </w:rPr>
        <w:t>，采购人为</w:t>
      </w:r>
      <w:r>
        <w:rPr>
          <w:rFonts w:hint="eastAsia" w:ascii="宋体" w:hAnsi="宋体" w:cs="宋体"/>
          <w:i w:val="0"/>
          <w:iCs w:val="0"/>
          <w:caps w:val="0"/>
          <w:color w:val="000000"/>
          <w:spacing w:val="0"/>
          <w:sz w:val="24"/>
          <w:szCs w:val="24"/>
          <w:shd w:val="clear" w:color="auto" w:fill="FFFFFF"/>
          <w:lang w:eastAsia="zh-CN"/>
        </w:rPr>
        <w:t>宁夏致信科技有限公司</w:t>
      </w:r>
      <w:r>
        <w:rPr>
          <w:rFonts w:hint="eastAsia" w:ascii="宋体" w:hAnsi="宋体" w:eastAsia="宋体" w:cs="宋体"/>
          <w:i w:val="0"/>
          <w:iCs w:val="0"/>
          <w:caps w:val="0"/>
          <w:color w:val="000000"/>
          <w:spacing w:val="0"/>
          <w:sz w:val="24"/>
          <w:szCs w:val="24"/>
          <w:shd w:val="clear" w:color="auto" w:fill="FFFFFF"/>
        </w:rPr>
        <w:t>，已具备采购条件，因业主单位对工期的要求，现对该项目进行紧急采购。</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2.项目概况与采购范围</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2.1项目名称：</w:t>
      </w:r>
      <w:r>
        <w:rPr>
          <w:rFonts w:hint="eastAsia" w:ascii="宋体" w:hAnsi="宋体" w:cs="宋体"/>
          <w:i w:val="0"/>
          <w:iCs w:val="0"/>
          <w:caps w:val="0"/>
          <w:color w:val="000000"/>
          <w:spacing w:val="0"/>
          <w:sz w:val="24"/>
          <w:szCs w:val="24"/>
          <w:shd w:val="clear" w:color="auto" w:fill="FFFFFF"/>
          <w:lang w:eastAsia="zh-CN"/>
        </w:rPr>
        <w:t>宁夏致信科技有限公司</w:t>
      </w:r>
      <w:r>
        <w:rPr>
          <w:rFonts w:hint="eastAsia" w:ascii="宋体" w:hAnsi="宋体" w:eastAsia="宋体" w:cs="宋体"/>
          <w:i w:val="0"/>
          <w:iCs w:val="0"/>
          <w:caps w:val="0"/>
          <w:color w:val="000000"/>
          <w:spacing w:val="0"/>
          <w:sz w:val="24"/>
          <w:szCs w:val="24"/>
          <w:shd w:val="clear" w:color="auto" w:fill="FFFFFF"/>
          <w:lang w:val="en-US" w:eastAsia="zh-CN"/>
        </w:rPr>
        <w:t>2023年免翼墙活动护栏安装劳务服务</w:t>
      </w:r>
      <w:r>
        <w:rPr>
          <w:rFonts w:hint="eastAsia" w:ascii="宋体" w:hAnsi="宋体" w:cs="宋体"/>
          <w:i w:val="0"/>
          <w:iCs w:val="0"/>
          <w:caps w:val="0"/>
          <w:color w:val="000000"/>
          <w:spacing w:val="0"/>
          <w:sz w:val="24"/>
          <w:szCs w:val="24"/>
          <w:shd w:val="clear" w:color="auto" w:fill="FFFFFF"/>
          <w:lang w:val="en-US" w:eastAsia="zh-CN"/>
        </w:rPr>
        <w:t>紧急</w:t>
      </w:r>
      <w:r>
        <w:rPr>
          <w:rFonts w:hint="eastAsia" w:ascii="宋体" w:hAnsi="宋体" w:eastAsia="宋体" w:cs="宋体"/>
          <w:i w:val="0"/>
          <w:iCs w:val="0"/>
          <w:caps w:val="0"/>
          <w:color w:val="000000"/>
          <w:spacing w:val="0"/>
          <w:sz w:val="24"/>
          <w:szCs w:val="24"/>
          <w:shd w:val="clear" w:color="auto" w:fill="FFFFFF"/>
        </w:rPr>
        <w:t>采购项目</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2.2控制价：</w:t>
      </w:r>
    </w:p>
    <w:p>
      <w:pPr>
        <w:pStyle w:val="7"/>
        <w:keepNext w:val="0"/>
        <w:keepLines w:val="0"/>
        <w:widowControl/>
        <w:suppressLineNumbers w:val="0"/>
        <w:spacing w:before="0" w:beforeAutospacing="0" w:after="0" w:afterAutospacing="0" w:line="360" w:lineRule="atLeast"/>
        <w:ind w:left="0" w:right="0" w:firstLine="480"/>
        <w:rPr>
          <w:rFonts w:hint="default" w:ascii="宋体" w:hAnsi="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 xml:space="preserve">I标段：免翼墙活动护栏安装劳务服务        21万；  </w:t>
      </w:r>
    </w:p>
    <w:p>
      <w:pPr>
        <w:pStyle w:val="7"/>
        <w:keepNext w:val="0"/>
        <w:keepLines w:val="0"/>
        <w:widowControl/>
        <w:suppressLineNumbers w:val="0"/>
        <w:spacing w:before="0" w:beforeAutospacing="0" w:after="0" w:afterAutospacing="0" w:line="360" w:lineRule="atLeast"/>
        <w:ind w:left="0" w:right="0" w:firstLine="480"/>
        <w:rPr>
          <w:rFonts w:hint="default" w:ascii="宋体" w:hAnsi="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 xml:space="preserve">II标段：免翼墙活动护栏安装劳务服务       </w:t>
      </w:r>
      <w:r>
        <w:rPr>
          <w:rFonts w:hint="eastAsia" w:ascii="宋体" w:hAnsi="宋体" w:cs="宋体"/>
          <w:i w:val="0"/>
          <w:iCs w:val="0"/>
          <w:caps w:val="0"/>
          <w:color w:val="000000"/>
          <w:spacing w:val="0"/>
          <w:sz w:val="24"/>
          <w:szCs w:val="24"/>
          <w:shd w:val="clear" w:color="auto" w:fill="FFFFFF"/>
          <w:lang w:val="en-US" w:eastAsia="zh-CN"/>
        </w:rPr>
        <w:t>21</w:t>
      </w:r>
      <w:r>
        <w:rPr>
          <w:rFonts w:hint="eastAsia" w:ascii="宋体" w:hAnsi="宋体" w:cs="宋体"/>
          <w:i w:val="0"/>
          <w:iCs w:val="0"/>
          <w:caps w:val="0"/>
          <w:color w:val="000000"/>
          <w:spacing w:val="0"/>
          <w:sz w:val="24"/>
          <w:szCs w:val="24"/>
          <w:shd w:val="clear" w:color="auto" w:fill="FFFFFF"/>
          <w:lang w:val="en-US" w:eastAsia="zh-CN"/>
        </w:rPr>
        <w:t>万。</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2.3项目地点：宁夏境内。</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3.供应商资格要求</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3.1供应商须具备独立承担民事责任的能力，在中华人民共和国内依法注册，持有合法有效的营业执照；</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3.2供应商自2020年1月1日以来（以合同签订时间为准）至少完成过1个类似项目业绩。业绩证明材料提供合同协议书或中标通知书或业主开具的相关业绩证明材料；</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3.3供应商无不良行为记录，经查询无不良信用：供应商需通过“信用中国”网站（</w:t>
      </w: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"http://www.creditchina.gov.cn/" </w:instrText>
      </w:r>
      <w:r>
        <w:rPr>
          <w:rFonts w:hint="default" w:ascii="sans-serif" w:hAnsi="sans-serif" w:eastAsia="sans-serif" w:cs="sans-serif"/>
          <w:i w:val="0"/>
          <w:iCs w:val="0"/>
          <w:caps w:val="0"/>
          <w:spacing w:val="0"/>
          <w:sz w:val="24"/>
          <w:szCs w:val="24"/>
        </w:rPr>
        <w:fldChar w:fldCharType="separate"/>
      </w:r>
      <w:r>
        <w:rPr>
          <w:rStyle w:val="12"/>
          <w:rFonts w:hint="eastAsia" w:ascii="宋体" w:hAnsi="宋体" w:eastAsia="宋体" w:cs="宋体"/>
          <w:i w:val="0"/>
          <w:iCs w:val="0"/>
          <w:caps w:val="0"/>
          <w:color w:val="000000"/>
          <w:spacing w:val="0"/>
          <w:sz w:val="24"/>
          <w:szCs w:val="24"/>
          <w:shd w:val="clear" w:color="auto" w:fill="FFFFFF"/>
        </w:rPr>
        <w:t>www.creditchina.gov.cn</w:t>
      </w:r>
      <w:r>
        <w:rPr>
          <w:rFonts w:hint="default" w:ascii="sans-serif" w:hAnsi="sans-serif" w:eastAsia="sans-serif" w:cs="sans-serif"/>
          <w:i w:val="0"/>
          <w:iCs w:val="0"/>
          <w:caps w:val="0"/>
          <w:spacing w:val="0"/>
          <w:sz w:val="24"/>
          <w:szCs w:val="24"/>
        </w:rPr>
        <w:fldChar w:fldCharType="end"/>
      </w:r>
      <w:r>
        <w:rPr>
          <w:rFonts w:hint="eastAsia" w:ascii="宋体" w:hAnsi="宋体" w:eastAsia="宋体" w:cs="宋体"/>
          <w:i w:val="0"/>
          <w:iCs w:val="0"/>
          <w:caps w:val="0"/>
          <w:color w:val="000000"/>
          <w:spacing w:val="0"/>
          <w:sz w:val="24"/>
          <w:szCs w:val="24"/>
          <w:shd w:val="clear" w:color="auto" w:fill="FFFFFF"/>
        </w:rPr>
        <w:t>）查询信用记录，对列入失信被执行人、重大税收违法案件当事人名单等失信行为记录名单的供应商禁止参与此项目采购活动；</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3.4供应商需开具增值税专用发票；</w:t>
      </w:r>
    </w:p>
    <w:p>
      <w:pPr>
        <w:pStyle w:val="7"/>
        <w:keepNext w:val="0"/>
        <w:keepLines w:val="0"/>
        <w:widowControl/>
        <w:suppressLineNumbers w:val="0"/>
        <w:spacing w:before="0" w:beforeAutospacing="0" w:after="0" w:afterAutospacing="0" w:line="360" w:lineRule="atLeast"/>
        <w:ind w:left="0" w:right="0" w:firstLine="480"/>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3.5单位负责人为同一人或者存在控股、管理关系的不同单位，不得同时参加本项目；</w:t>
      </w:r>
    </w:p>
    <w:p>
      <w:pPr>
        <w:pStyle w:val="7"/>
        <w:keepNext w:val="0"/>
        <w:keepLines w:val="0"/>
        <w:widowControl/>
        <w:suppressLineNumbers w:val="0"/>
        <w:spacing w:before="0" w:beforeAutospacing="0" w:after="0" w:afterAutospacing="0" w:line="360" w:lineRule="atLeast"/>
        <w:ind w:left="0" w:right="0" w:firstLine="480"/>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cs="宋体"/>
          <w:i w:val="0"/>
          <w:iCs w:val="0"/>
          <w:caps w:val="0"/>
          <w:color w:val="000000"/>
          <w:spacing w:val="0"/>
          <w:sz w:val="24"/>
          <w:szCs w:val="24"/>
          <w:shd w:val="clear" w:color="auto" w:fill="FFFFFF"/>
          <w:lang w:val="en-US" w:eastAsia="zh-CN"/>
        </w:rPr>
        <w:t>3.6</w:t>
      </w:r>
      <w:r>
        <w:rPr>
          <w:rFonts w:hint="eastAsia" w:ascii="宋体" w:hAnsi="宋体" w:eastAsia="宋体" w:cs="宋体"/>
          <w:i w:val="0"/>
          <w:iCs w:val="0"/>
          <w:caps w:val="0"/>
          <w:color w:val="000000"/>
          <w:spacing w:val="0"/>
          <w:sz w:val="24"/>
          <w:szCs w:val="24"/>
          <w:shd w:val="clear" w:color="auto" w:fill="FFFFFF"/>
          <w:lang w:val="en-US" w:eastAsia="zh-CN"/>
        </w:rPr>
        <w:t>供应商需要具备公路工程总承包三级或三级以上资质或具备相应工程专业承包资质或劳务施工资质；</w:t>
      </w:r>
    </w:p>
    <w:p>
      <w:pPr>
        <w:pStyle w:val="7"/>
        <w:keepNext w:val="0"/>
        <w:keepLines w:val="0"/>
        <w:widowControl/>
        <w:suppressLineNumbers w:val="0"/>
        <w:spacing w:before="0" w:beforeAutospacing="0" w:after="0" w:afterAutospacing="0" w:line="360" w:lineRule="atLeast"/>
        <w:ind w:left="0" w:right="0" w:firstLine="480"/>
        <w:rPr>
          <w:rFonts w:hint="default"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lang w:val="en-US" w:eastAsia="zh-CN"/>
        </w:rPr>
        <w:t>3.7供应商须具备安全生产许可证。</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4.报价的递交</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4.1报价文件递交的截止时间为2023年</w:t>
      </w:r>
      <w:r>
        <w:rPr>
          <w:rFonts w:hint="eastAsia" w:ascii="宋体" w:hAnsi="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shd w:val="clear" w:color="auto" w:fill="FFFFFF"/>
          <w:lang w:val="en-US" w:eastAsia="zh-CN"/>
        </w:rPr>
        <w:t>8</w:t>
      </w:r>
      <w:r>
        <w:rPr>
          <w:rFonts w:hint="eastAsia" w:ascii="宋体" w:hAnsi="宋体" w:eastAsia="宋体" w:cs="宋体"/>
          <w:i w:val="0"/>
          <w:iCs w:val="0"/>
          <w:caps w:val="0"/>
          <w:color w:val="000000"/>
          <w:spacing w:val="0"/>
          <w:sz w:val="24"/>
          <w:szCs w:val="24"/>
          <w:shd w:val="clear" w:color="auto" w:fill="FFFFFF"/>
        </w:rPr>
        <w:t>日下午</w:t>
      </w:r>
      <w:r>
        <w:rPr>
          <w:rFonts w:hint="eastAsia" w:ascii="宋体" w:hAnsi="宋体" w:cs="宋体"/>
          <w:i w:val="0"/>
          <w:iCs w:val="0"/>
          <w:caps w:val="0"/>
          <w:color w:val="000000"/>
          <w:spacing w:val="0"/>
          <w:sz w:val="24"/>
          <w:szCs w:val="24"/>
          <w:shd w:val="clear" w:color="auto" w:fill="FFFFFF"/>
          <w:lang w:val="en-US" w:eastAsia="zh-CN"/>
        </w:rPr>
        <w:t>16</w:t>
      </w:r>
      <w:r>
        <w:rPr>
          <w:rFonts w:hint="eastAsia" w:ascii="宋体" w:hAnsi="宋体" w:eastAsia="宋体" w:cs="宋体"/>
          <w:i w:val="0"/>
          <w:iCs w:val="0"/>
          <w:caps w:val="0"/>
          <w:color w:val="000000"/>
          <w:spacing w:val="0"/>
          <w:sz w:val="24"/>
          <w:szCs w:val="24"/>
          <w:shd w:val="clear" w:color="auto" w:fill="FFFFFF"/>
        </w:rPr>
        <w:t>时00分</w:t>
      </w:r>
      <w:r>
        <w:rPr>
          <w:rFonts w:hint="eastAsia" w:ascii="宋体" w:hAnsi="宋体" w:cs="宋体"/>
          <w:i w:val="0"/>
          <w:iCs w:val="0"/>
          <w:caps w:val="0"/>
          <w:color w:val="000000"/>
          <w:spacing w:val="0"/>
          <w:sz w:val="24"/>
          <w:szCs w:val="24"/>
          <w:shd w:val="clear" w:color="auto" w:fill="FFFFFF"/>
          <w:lang w:eastAsia="zh-CN"/>
        </w:rPr>
        <w:t>，</w:t>
      </w:r>
      <w:r>
        <w:rPr>
          <w:rFonts w:hint="eastAsia" w:ascii="宋体" w:hAnsi="宋体" w:eastAsia="宋体" w:cs="宋体"/>
          <w:i w:val="0"/>
          <w:iCs w:val="0"/>
          <w:caps w:val="0"/>
          <w:color w:val="000000"/>
          <w:spacing w:val="0"/>
          <w:sz w:val="24"/>
          <w:szCs w:val="24"/>
          <w:shd w:val="clear" w:color="auto" w:fill="FFFFFF"/>
        </w:rPr>
        <w:t>会议地点：宁夏银川市金凤区北京东路175号222会议室。</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4.2报价文件需要递交装订的正本一份。</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4.3逾期送达的或者未送达指定地点的响应性文件，采购人不予受理。</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5.评审方法</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通过资格性审查后进行第二次报价，采用最低价确定成交供应商的原则。</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6.发布公告的媒介</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cs="宋体"/>
          <w:i w:val="0"/>
          <w:iCs w:val="0"/>
          <w:caps w:val="0"/>
          <w:color w:val="000000"/>
          <w:spacing w:val="0"/>
          <w:sz w:val="24"/>
          <w:szCs w:val="24"/>
          <w:shd w:val="clear" w:color="auto" w:fill="FFFFFF"/>
          <w:lang w:val="en-US" w:eastAsia="zh-CN"/>
        </w:rPr>
        <w:t>宁夏交通科学研究所有限公司</w:t>
      </w:r>
      <w:r>
        <w:rPr>
          <w:rFonts w:hint="eastAsia" w:ascii="宋体" w:hAnsi="宋体" w:eastAsia="宋体" w:cs="宋体"/>
          <w:i w:val="0"/>
          <w:iCs w:val="0"/>
          <w:caps w:val="0"/>
          <w:color w:val="000000"/>
          <w:spacing w:val="0"/>
          <w:sz w:val="24"/>
          <w:szCs w:val="24"/>
          <w:shd w:val="clear" w:color="auto" w:fill="FFFFFF"/>
        </w:rPr>
        <w:t>（采购）服务平台（http://www.kyscg.com）网站发布。</w:t>
      </w:r>
    </w:p>
    <w:p>
      <w:pPr>
        <w:pStyle w:val="4"/>
        <w:keepNext w:val="0"/>
        <w:keepLines w:val="0"/>
        <w:widowControl/>
        <w:suppressLineNumbers w:val="0"/>
        <w:spacing w:before="0" w:beforeAutospacing="0" w:after="0" w:afterAutospacing="0" w:line="405" w:lineRule="atLeast"/>
        <w:ind w:left="0" w:firstLine="480"/>
        <w:rPr>
          <w:rFonts w:hint="default" w:ascii="sans-serif" w:hAnsi="sans-serif" w:eastAsia="sans-serif" w:cs="sans-serif"/>
          <w:i w:val="0"/>
          <w:iCs w:val="0"/>
          <w:caps w:val="0"/>
          <w:color w:val="000000"/>
          <w:spacing w:val="0"/>
        </w:rPr>
      </w:pPr>
      <w:r>
        <w:rPr>
          <w:rStyle w:val="11"/>
          <w:rFonts w:hint="eastAsia" w:ascii="宋体" w:hAnsi="宋体" w:eastAsia="宋体" w:cs="宋体"/>
          <w:b/>
          <w:i w:val="0"/>
          <w:iCs w:val="0"/>
          <w:caps w:val="0"/>
          <w:color w:val="000000"/>
          <w:spacing w:val="0"/>
          <w:sz w:val="24"/>
          <w:szCs w:val="24"/>
          <w:shd w:val="clear" w:color="auto" w:fill="FFFFFF"/>
        </w:rPr>
        <w:t>7.联系方式</w:t>
      </w:r>
    </w:p>
    <w:p>
      <w:pPr>
        <w:pStyle w:val="7"/>
        <w:keepNext w:val="0"/>
        <w:keepLines w:val="0"/>
        <w:widowControl/>
        <w:suppressLineNumbers w:val="0"/>
        <w:spacing w:before="0" w:beforeAutospacing="0" w:after="0" w:afterAutospacing="0" w:line="360" w:lineRule="atLeast"/>
        <w:ind w:left="0" w:right="0" w:firstLine="480"/>
        <w:rPr>
          <w:rFonts w:hint="eastAsia" w:ascii="sans-serif" w:hAnsi="sans-serif" w:eastAsia="宋体" w:cs="sans-serif"/>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shd w:val="clear" w:color="auto" w:fill="FFFFFF"/>
        </w:rPr>
        <w:t>采 购 人：</w:t>
      </w:r>
      <w:r>
        <w:rPr>
          <w:rFonts w:hint="eastAsia" w:ascii="宋体" w:hAnsi="宋体" w:cs="宋体"/>
          <w:i w:val="0"/>
          <w:iCs w:val="0"/>
          <w:caps w:val="0"/>
          <w:color w:val="000000"/>
          <w:spacing w:val="0"/>
          <w:sz w:val="24"/>
          <w:szCs w:val="24"/>
          <w:shd w:val="clear" w:color="auto" w:fill="FFFFFF"/>
          <w:lang w:eastAsia="zh-CN"/>
        </w:rPr>
        <w:t>宁夏致信科技有限公司</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地   址：宁夏银川市金凤区北京中路175号222会议室</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联 系 人：任先生</w:t>
      </w:r>
    </w:p>
    <w:p>
      <w:pPr>
        <w:pStyle w:val="7"/>
        <w:keepNext w:val="0"/>
        <w:keepLines w:val="0"/>
        <w:widowControl/>
        <w:suppressLineNumbers w:val="0"/>
        <w:spacing w:before="0" w:beforeAutospacing="0" w:after="0" w:afterAutospacing="0" w:line="360" w:lineRule="atLeast"/>
        <w:ind w:left="0" w:right="0" w:firstLine="48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电   话：0951-6076511</w:t>
      </w:r>
    </w:p>
    <w:p>
      <w:pPr>
        <w:pStyle w:val="7"/>
        <w:keepNext w:val="0"/>
        <w:keepLines w:val="0"/>
        <w:widowControl/>
        <w:suppressLineNumbers w:val="0"/>
        <w:spacing w:before="0" w:beforeAutospacing="0" w:after="0" w:afterAutospacing="0" w:line="405" w:lineRule="atLeast"/>
        <w:ind w:left="0" w:right="0" w:firstLine="42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 </w:t>
      </w:r>
    </w:p>
    <w:p>
      <w:pPr>
        <w:pStyle w:val="7"/>
        <w:keepNext w:val="0"/>
        <w:keepLines w:val="0"/>
        <w:widowControl/>
        <w:suppressLineNumbers w:val="0"/>
        <w:spacing w:before="0" w:beforeAutospacing="0" w:after="0" w:afterAutospacing="0" w:line="405" w:lineRule="atLeast"/>
        <w:ind w:left="0" w:right="0" w:firstLine="420"/>
        <w:jc w:val="center"/>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                                       </w:t>
      </w:r>
    </w:p>
    <w:p>
      <w:pPr>
        <w:pStyle w:val="7"/>
        <w:keepNext w:val="0"/>
        <w:keepLines w:val="0"/>
        <w:widowControl/>
        <w:suppressLineNumbers w:val="0"/>
        <w:spacing w:before="75" w:beforeAutospacing="0" w:after="75" w:afterAutospacing="0" w:line="405" w:lineRule="atLeast"/>
        <w:ind w:right="0"/>
        <w:jc w:val="center"/>
        <w:rPr>
          <w:rFonts w:hint="eastAsia" w:ascii="sans-serif" w:hAnsi="sans-serif" w:eastAsia="宋体" w:cs="sans-serif"/>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val="en-US" w:eastAsia="zh-CN"/>
        </w:rPr>
        <w:t xml:space="preserve">            </w:t>
      </w:r>
      <w:r>
        <w:rPr>
          <w:rFonts w:hint="eastAsia" w:ascii="宋体" w:hAnsi="宋体" w:cs="宋体"/>
          <w:i w:val="0"/>
          <w:iCs w:val="0"/>
          <w:caps w:val="0"/>
          <w:color w:val="000000"/>
          <w:spacing w:val="0"/>
          <w:sz w:val="24"/>
          <w:szCs w:val="24"/>
          <w:lang w:eastAsia="zh-CN"/>
        </w:rPr>
        <w:t>宁夏致信科技有限公司</w:t>
      </w:r>
    </w:p>
    <w:p>
      <w:pPr>
        <w:pStyle w:val="7"/>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11"/>
          <w:rFonts w:hint="eastAsia" w:ascii="宋体" w:hAnsi="宋体" w:eastAsia="宋体" w:cs="宋体"/>
          <w:i w:val="0"/>
          <w:iCs w:val="0"/>
          <w:caps w:val="0"/>
          <w:color w:val="FF0000"/>
          <w:spacing w:val="0"/>
          <w:sz w:val="24"/>
          <w:szCs w:val="24"/>
        </w:rPr>
        <w:t>               </w:t>
      </w:r>
      <w:r>
        <w:rPr>
          <w:rStyle w:val="11"/>
          <w:rFonts w:hint="eastAsia" w:ascii="宋体" w:hAnsi="宋体" w:eastAsia="宋体" w:cs="宋体"/>
          <w:i w:val="0"/>
          <w:iCs w:val="0"/>
          <w:caps w:val="0"/>
          <w:color w:val="000000"/>
          <w:spacing w:val="0"/>
          <w:sz w:val="24"/>
          <w:szCs w:val="24"/>
        </w:rPr>
        <w:t> </w:t>
      </w:r>
      <w:r>
        <w:rPr>
          <w:rStyle w:val="11"/>
          <w:rFonts w:hint="eastAsia" w:ascii="宋体" w:hAnsi="宋体" w:cs="宋体"/>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shd w:val="clear" w:color="auto" w:fill="FFFFFF"/>
        </w:rPr>
        <w:t>2023年</w:t>
      </w:r>
      <w:r>
        <w:rPr>
          <w:rFonts w:hint="eastAsia" w:ascii="宋体" w:hAnsi="宋体" w:cs="宋体"/>
          <w:i w:val="0"/>
          <w:iCs w:val="0"/>
          <w:caps w:val="0"/>
          <w:color w:val="000000"/>
          <w:spacing w:val="0"/>
          <w:sz w:val="24"/>
          <w:szCs w:val="24"/>
          <w:shd w:val="clear" w:color="auto" w:fill="FFFFFF"/>
          <w:lang w:val="en-US" w:eastAsia="zh-CN"/>
        </w:rPr>
        <w:t>10</w:t>
      </w:r>
      <w:r>
        <w:rPr>
          <w:rFonts w:hint="eastAsia" w:ascii="宋体" w:hAnsi="宋体" w:eastAsia="宋体" w:cs="宋体"/>
          <w:i w:val="0"/>
          <w:iCs w:val="0"/>
          <w:caps w:val="0"/>
          <w:color w:val="000000"/>
          <w:spacing w:val="0"/>
          <w:sz w:val="24"/>
          <w:szCs w:val="24"/>
          <w:shd w:val="clear" w:color="auto" w:fill="FFFFFF"/>
        </w:rPr>
        <w:t>月</w:t>
      </w:r>
      <w:r>
        <w:rPr>
          <w:rFonts w:hint="eastAsia" w:ascii="宋体" w:hAnsi="宋体" w:cs="宋体"/>
          <w:i w:val="0"/>
          <w:iCs w:val="0"/>
          <w:caps w:val="0"/>
          <w:color w:val="000000"/>
          <w:spacing w:val="0"/>
          <w:sz w:val="24"/>
          <w:szCs w:val="24"/>
          <w:shd w:val="clear" w:color="auto" w:fill="FFFFFF"/>
          <w:lang w:val="en-US" w:eastAsia="zh-CN"/>
        </w:rPr>
        <w:t>7</w:t>
      </w:r>
      <w:r>
        <w:rPr>
          <w:rFonts w:hint="eastAsia" w:ascii="宋体" w:hAnsi="宋体" w:eastAsia="宋体" w:cs="宋体"/>
          <w:i w:val="0"/>
          <w:iCs w:val="0"/>
          <w:caps w:val="0"/>
          <w:color w:val="000000"/>
          <w:spacing w:val="0"/>
          <w:sz w:val="24"/>
          <w:szCs w:val="24"/>
          <w:shd w:val="clear" w:color="auto" w:fill="FFFFFF"/>
        </w:rPr>
        <w:t>日</w:t>
      </w:r>
    </w:p>
    <w:p>
      <w:pPr>
        <w:pStyle w:val="3"/>
        <w:numPr>
          <w:ilvl w:val="0"/>
          <w:numId w:val="0"/>
        </w:numPr>
        <w:wordWrap w:val="0"/>
        <w:spacing w:line="240" w:lineRule="auto"/>
        <w:jc w:val="center"/>
        <w:rPr>
          <w:rFonts w:hint="eastAsia" w:ascii="宋体" w:hAnsi="宋体" w:eastAsia="宋体" w:cs="宋体"/>
          <w:sz w:val="36"/>
          <w:szCs w:val="36"/>
        </w:rPr>
      </w:pPr>
      <w:bookmarkStart w:id="7" w:name="_GoBack"/>
      <w:r>
        <w:br w:type="page"/>
      </w:r>
      <w:bookmarkEnd w:id="7"/>
      <w:bookmarkStart w:id="0" w:name="_Toc12915"/>
      <w:bookmarkStart w:id="1" w:name="_Toc287536431"/>
      <w:bookmarkStart w:id="2" w:name="_Toc1376"/>
      <w:r>
        <w:rPr>
          <w:rFonts w:hint="eastAsia" w:ascii="宋体" w:hAnsi="宋体" w:eastAsia="宋体" w:cs="宋体"/>
          <w:sz w:val="36"/>
          <w:szCs w:val="36"/>
          <w:lang w:val="en-US" w:eastAsia="zh-CN"/>
        </w:rPr>
        <w:t>报价</w:t>
      </w:r>
      <w:r>
        <w:rPr>
          <w:rFonts w:hint="eastAsia" w:ascii="宋体" w:hAnsi="宋体" w:eastAsia="宋体" w:cs="宋体"/>
          <w:sz w:val="36"/>
          <w:szCs w:val="36"/>
        </w:rPr>
        <w:t>文件格式</w:t>
      </w:r>
      <w:bookmarkEnd w:id="0"/>
      <w:bookmarkEnd w:id="1"/>
      <w:bookmarkEnd w:id="2"/>
    </w:p>
    <w:p>
      <w:pPr>
        <w:rPr>
          <w:rFonts w:hint="eastAsia"/>
        </w:rPr>
      </w:pPr>
    </w:p>
    <w:p>
      <w:pPr>
        <w:pStyle w:val="2"/>
        <w:rPr>
          <w:rFonts w:hint="eastAsia"/>
        </w:rPr>
      </w:pPr>
    </w:p>
    <w:p>
      <w:pPr>
        <w:rPr>
          <w:rFonts w:hint="eastAsia"/>
        </w:rPr>
      </w:pPr>
    </w:p>
    <w:p>
      <w:pPr>
        <w:pStyle w:val="2"/>
        <w:rPr>
          <w:rFonts w:hint="eastAsia"/>
        </w:rPr>
      </w:pPr>
    </w:p>
    <w:p>
      <w:pPr>
        <w:jc w:val="center"/>
        <w:rPr>
          <w:rFonts w:hint="default" w:ascii="宋体" w:hAnsi="宋体" w:eastAsia="宋体" w:cs="宋体"/>
          <w:b/>
          <w:sz w:val="40"/>
          <w:szCs w:val="44"/>
          <w:u w:val="none"/>
          <w:lang w:val="en-US" w:eastAsia="zh-CN"/>
        </w:rPr>
      </w:pPr>
      <w:r>
        <w:rPr>
          <w:rFonts w:hint="eastAsia" w:ascii="宋体" w:hAnsi="宋体" w:eastAsia="宋体" w:cs="宋体"/>
          <w:b/>
          <w:sz w:val="40"/>
          <w:szCs w:val="44"/>
          <w:lang w:val="en-US" w:eastAsia="zh-CN"/>
        </w:rPr>
        <w:t>宁夏致信科技有限公司2023年免翼墙活动护栏安装劳务服务紧急采购项目</w:t>
      </w:r>
    </w:p>
    <w:p>
      <w:pPr>
        <w:tabs>
          <w:tab w:val="left" w:pos="1155"/>
        </w:tabs>
        <w:wordWrap w:val="0"/>
        <w:spacing w:line="440" w:lineRule="exact"/>
        <w:ind w:firstLine="420" w:firstLineChars="200"/>
        <w:jc w:val="left"/>
        <w:rPr>
          <w:rFonts w:hint="eastAsia" w:ascii="宋体" w:hAnsi="宋体" w:cs="宋体"/>
          <w:szCs w:val="21"/>
        </w:rPr>
      </w:pPr>
    </w:p>
    <w:p>
      <w:pPr>
        <w:pStyle w:val="2"/>
        <w:rPr>
          <w:rFonts w:hint="eastAsia"/>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ind w:firstLine="420" w:firstLineChars="200"/>
        <w:jc w:val="left"/>
        <w:rPr>
          <w:rFonts w:hint="eastAsia" w:ascii="宋体" w:hAnsi="宋体" w:cs="宋体"/>
          <w:szCs w:val="21"/>
        </w:rPr>
      </w:pPr>
    </w:p>
    <w:p>
      <w:pPr>
        <w:tabs>
          <w:tab w:val="left" w:pos="1155"/>
        </w:tabs>
        <w:wordWrap w:val="0"/>
        <w:spacing w:line="440" w:lineRule="exact"/>
        <w:jc w:val="left"/>
        <w:rPr>
          <w:rFonts w:hint="eastAsia" w:ascii="宋体" w:hAnsi="宋体" w:cs="宋体"/>
          <w:szCs w:val="21"/>
        </w:rPr>
      </w:pPr>
    </w:p>
    <w:p>
      <w:pPr>
        <w:pStyle w:val="5"/>
        <w:wordWrap w:val="0"/>
        <w:spacing w:line="360" w:lineRule="auto"/>
        <w:jc w:val="center"/>
        <w:rPr>
          <w:rFonts w:hint="eastAsia" w:hAnsi="宋体" w:cs="宋体"/>
          <w:b/>
          <w:sz w:val="28"/>
          <w:szCs w:val="28"/>
        </w:rPr>
      </w:pPr>
      <w:r>
        <w:rPr>
          <w:rFonts w:hint="eastAsia" w:hAnsi="宋体" w:cs="宋体"/>
          <w:b/>
          <w:sz w:val="96"/>
          <w:szCs w:val="96"/>
          <w:lang w:val="en-US" w:eastAsia="zh-CN"/>
        </w:rPr>
        <w:t>报 价</w:t>
      </w:r>
      <w:r>
        <w:rPr>
          <w:rFonts w:hint="eastAsia" w:hAnsi="宋体" w:cs="宋体"/>
          <w:b/>
          <w:sz w:val="96"/>
          <w:szCs w:val="96"/>
        </w:rPr>
        <w:t xml:space="preserve"> 文 件</w:t>
      </w:r>
      <w:r>
        <w:rPr>
          <w:rFonts w:hint="eastAsia" w:hAnsi="宋体" w:cs="宋体"/>
          <w:b/>
          <w:sz w:val="28"/>
          <w:szCs w:val="28"/>
        </w:rPr>
        <w:t xml:space="preserve">  </w:t>
      </w:r>
    </w:p>
    <w:p>
      <w:pPr>
        <w:pStyle w:val="5"/>
        <w:wordWrap w:val="0"/>
        <w:spacing w:line="360" w:lineRule="auto"/>
        <w:rPr>
          <w:rFonts w:hint="eastAsia" w:hAnsi="宋体" w:cs="宋体"/>
        </w:rPr>
      </w:pPr>
      <w:r>
        <w:rPr>
          <w:rFonts w:hint="eastAsia" w:hAnsi="宋体" w:cs="宋体"/>
        </w:rPr>
        <w:cr/>
      </w: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wordWrap w:val="0"/>
        <w:spacing w:line="360" w:lineRule="auto"/>
        <w:rPr>
          <w:rFonts w:hint="eastAsia" w:hAnsi="宋体" w:cs="宋体"/>
        </w:rPr>
      </w:pPr>
    </w:p>
    <w:p>
      <w:pPr>
        <w:pStyle w:val="5"/>
        <w:tabs>
          <w:tab w:val="left" w:pos="1695"/>
        </w:tabs>
        <w:wordWrap w:val="0"/>
        <w:spacing w:line="360" w:lineRule="auto"/>
        <w:ind w:firstLine="452" w:firstLineChars="150"/>
        <w:jc w:val="center"/>
        <w:rPr>
          <w:rFonts w:hint="eastAsia" w:hAnsi="宋体" w:cs="宋体"/>
          <w:b/>
          <w:sz w:val="30"/>
          <w:szCs w:val="30"/>
        </w:rPr>
      </w:pPr>
      <w:r>
        <w:rPr>
          <w:rFonts w:hint="eastAsia" w:hAnsi="宋体" w:cs="宋体"/>
          <w:b/>
          <w:sz w:val="30"/>
          <w:szCs w:val="30"/>
        </w:rPr>
        <w:t>供应商：</w:t>
      </w:r>
      <w:r>
        <w:rPr>
          <w:rFonts w:hint="eastAsia" w:hAnsi="宋体" w:cs="宋体"/>
          <w:b/>
          <w:sz w:val="30"/>
          <w:szCs w:val="30"/>
          <w:u w:val="single"/>
        </w:rPr>
        <w:t xml:space="preserve">             </w:t>
      </w:r>
      <w:r>
        <w:rPr>
          <w:rFonts w:hint="eastAsia" w:hAnsi="宋体" w:cs="宋体"/>
          <w:b/>
          <w:sz w:val="30"/>
          <w:szCs w:val="30"/>
        </w:rPr>
        <w:t>（盖单位章）</w:t>
      </w:r>
    </w:p>
    <w:p>
      <w:pPr>
        <w:pStyle w:val="5"/>
        <w:tabs>
          <w:tab w:val="left" w:pos="2010"/>
        </w:tabs>
        <w:wordWrap w:val="0"/>
        <w:spacing w:line="360" w:lineRule="auto"/>
        <w:ind w:firstLine="2560" w:firstLineChars="850"/>
        <w:rPr>
          <w:rFonts w:hint="eastAsia" w:hAnsi="宋体"/>
          <w:b/>
          <w:sz w:val="30"/>
          <w:szCs w:val="30"/>
          <w:u w:val="none"/>
          <w:lang w:eastAsia="zh-CN"/>
        </w:rPr>
      </w:pPr>
      <w:r>
        <w:rPr>
          <w:rFonts w:hint="eastAsia" w:hAnsi="宋体" w:cs="宋体"/>
          <w:b/>
          <w:sz w:val="30"/>
          <w:szCs w:val="30"/>
        </w:rPr>
        <w:t>日  期：</w:t>
      </w:r>
      <w:r>
        <w:rPr>
          <w:rFonts w:hint="eastAsia" w:hAnsi="宋体" w:cs="宋体"/>
          <w:b/>
          <w:sz w:val="30"/>
          <w:szCs w:val="30"/>
          <w:u w:val="single"/>
        </w:rPr>
        <w:t xml:space="preserve">    </w:t>
      </w:r>
      <w:r>
        <w:rPr>
          <w:rFonts w:hint="eastAsia" w:hAnsi="宋体" w:cs="宋体"/>
          <w:b/>
          <w:sz w:val="30"/>
          <w:szCs w:val="30"/>
        </w:rPr>
        <w:t>年</w:t>
      </w:r>
      <w:r>
        <w:rPr>
          <w:rFonts w:hint="eastAsia" w:hAnsi="宋体" w:cs="宋体"/>
          <w:b/>
          <w:sz w:val="30"/>
          <w:szCs w:val="30"/>
          <w:u w:val="single"/>
        </w:rPr>
        <w:t xml:space="preserve">    </w:t>
      </w:r>
      <w:r>
        <w:rPr>
          <w:rFonts w:hint="eastAsia" w:hAnsi="宋体" w:cs="宋体"/>
          <w:b/>
          <w:sz w:val="30"/>
          <w:szCs w:val="30"/>
        </w:rPr>
        <w:t>月</w:t>
      </w:r>
      <w:r>
        <w:rPr>
          <w:rFonts w:hint="eastAsia" w:hAnsi="宋体" w:cs="宋体"/>
          <w:b/>
          <w:sz w:val="30"/>
          <w:szCs w:val="30"/>
          <w:u w:val="single"/>
        </w:rPr>
        <w:t xml:space="preserve">    </w:t>
      </w:r>
      <w:r>
        <w:rPr>
          <w:rFonts w:hint="eastAsia" w:hAnsi="宋体" w:cs="宋体"/>
          <w:b/>
          <w:sz w:val="30"/>
          <w:szCs w:val="30"/>
        </w:rPr>
        <w:t>日</w:t>
      </w:r>
      <w:r>
        <w:rPr>
          <w:rFonts w:hint="eastAsia" w:hAnsi="宋体"/>
          <w:b/>
          <w:sz w:val="30"/>
          <w:szCs w:val="30"/>
          <w:u w:val="none"/>
          <w:lang w:eastAsia="zh-CN"/>
        </w:rPr>
        <w:br w:type="page"/>
      </w:r>
    </w:p>
    <w:p>
      <w:pPr>
        <w:wordWrap w:val="0"/>
        <w:jc w:val="center"/>
        <w:rPr>
          <w:rFonts w:hint="eastAsia" w:ascii="宋体" w:hAnsi="宋体" w:eastAsia="微软雅黑" w:cs="宋体"/>
          <w:b/>
          <w:sz w:val="28"/>
          <w:szCs w:val="28"/>
        </w:rPr>
      </w:pPr>
      <w:r>
        <w:rPr>
          <w:rFonts w:hint="eastAsia" w:ascii="宋体" w:hAnsi="宋体" w:eastAsia="微软雅黑" w:cs="宋体"/>
          <w:b/>
          <w:sz w:val="28"/>
          <w:szCs w:val="28"/>
          <w:lang w:val="en-US" w:eastAsia="zh-CN"/>
        </w:rPr>
        <w:t>一、</w:t>
      </w:r>
      <w:r>
        <w:rPr>
          <w:rFonts w:hint="eastAsia" w:ascii="宋体" w:hAnsi="宋体" w:eastAsia="微软雅黑" w:cs="宋体"/>
          <w:b/>
          <w:sz w:val="28"/>
          <w:szCs w:val="28"/>
        </w:rPr>
        <w:t>法定代表人身份证明及授权委托书</w:t>
      </w:r>
    </w:p>
    <w:p>
      <w:pPr>
        <w:wordWrap w:val="0"/>
        <w:jc w:val="center"/>
        <w:rPr>
          <w:rFonts w:hint="eastAsia" w:ascii="宋体" w:hAnsi="宋体" w:cs="宋体"/>
          <w:b/>
          <w:sz w:val="28"/>
          <w:szCs w:val="28"/>
        </w:rPr>
      </w:pPr>
      <w:r>
        <w:rPr>
          <w:rFonts w:hint="eastAsia" w:ascii="宋体" w:hAnsi="宋体" w:cs="宋体"/>
          <w:b/>
          <w:sz w:val="28"/>
          <w:szCs w:val="28"/>
        </w:rPr>
        <w:t>(一)法定代表人身份证明</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供应商名称：</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wordWrap w:val="0"/>
        <w:spacing w:line="360" w:lineRule="auto"/>
        <w:ind w:firstLine="898" w:firstLineChars="428"/>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系 </w:t>
      </w:r>
      <w:r>
        <w:rPr>
          <w:rFonts w:hint="eastAsia" w:ascii="宋体" w:hAnsi="宋体" w:cs="宋体"/>
          <w:szCs w:val="21"/>
          <w:u w:val="single"/>
        </w:rPr>
        <w:t xml:space="preserve">       </w:t>
      </w:r>
    </w:p>
    <w:p>
      <w:pPr>
        <w:wordWrap w:val="0"/>
        <w:spacing w:line="360" w:lineRule="auto"/>
        <w:ind w:firstLine="898" w:firstLineChars="428"/>
        <w:rPr>
          <w:rFonts w:hint="eastAsia" w:ascii="宋体" w:hAnsi="宋体" w:cs="宋体"/>
          <w:szCs w:val="21"/>
        </w:rPr>
      </w:pPr>
      <w:r>
        <w:rPr>
          <w:rFonts w:hint="eastAsia" w:ascii="宋体" w:hAnsi="宋体" w:cs="宋体"/>
          <w:szCs w:val="21"/>
        </w:rPr>
        <w:t>(供应商名称)的法定代表人。</w:t>
      </w:r>
    </w:p>
    <w:p>
      <w:pPr>
        <w:wordWrap w:val="0"/>
        <w:spacing w:line="360" w:lineRule="auto"/>
        <w:ind w:firstLine="898" w:firstLineChars="428"/>
        <w:rPr>
          <w:rFonts w:hint="eastAsia" w:ascii="宋体" w:hAnsi="宋体" w:cs="宋体"/>
          <w:szCs w:val="21"/>
        </w:rPr>
      </w:pPr>
      <w:r>
        <w:rPr>
          <w:rFonts w:hint="eastAsia" w:ascii="宋体" w:hAnsi="宋体" w:cs="宋体"/>
          <w:szCs w:val="21"/>
        </w:rPr>
        <w:t xml:space="preserve">    特此证明。</w:t>
      </w: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684020"/>
                <wp:effectExtent l="0" t="0" r="0" b="11430"/>
                <wp:docPr id="3" name="组合 2"/>
                <wp:cNvGraphicFramePr/>
                <a:graphic xmlns:a="http://schemas.openxmlformats.org/drawingml/2006/main">
                  <a:graphicData uri="http://schemas.microsoft.com/office/word/2010/wordprocessingGroup">
                    <wpg:wgp>
                      <wpg:cNvGrpSpPr>
                        <a:grpSpLocks noRot="1"/>
                      </wpg:cNvGrpSpPr>
                      <wpg:grpSpPr>
                        <a:xfrm>
                          <a:off x="0" y="0"/>
                          <a:ext cx="5943600" cy="1684020"/>
                          <a:chOff x="0" y="0"/>
                          <a:chExt cx="7064" cy="1989"/>
                        </a:xfrm>
                      </wpg:grpSpPr>
                      <wps:wsp>
                        <wps:cNvPr id="1" name="图片 3"/>
                        <wps:cNvSpPr>
                          <a:spLocks noChangeAspect="1" noTextEdit="1"/>
                        </wps:cNvSpPr>
                        <wps:spPr>
                          <a:xfrm>
                            <a:off x="0" y="0"/>
                            <a:ext cx="7064" cy="1989"/>
                          </a:xfrm>
                          <a:prstGeom prst="rect">
                            <a:avLst/>
                          </a:prstGeom>
                          <a:noFill/>
                          <a:ln>
                            <a:noFill/>
                          </a:ln>
                        </wps:spPr>
                        <wps:bodyPr wrap="square" upright="1"/>
                      </wps:wsp>
                      <wps:wsp>
                        <wps:cNvPr id="2" name="文本框 4"/>
                        <wps:cNvSpPr txBox="1"/>
                        <wps:spPr>
                          <a:xfrm>
                            <a:off x="2857"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wps:spPr>
                        <wps:txbx>
                          <w:txbxContent>
                            <w:p>
                              <w:pPr>
                                <w:rPr>
                                  <w:rFonts w:hint="eastAsia"/>
                                </w:rPr>
                              </w:pPr>
                              <w:r>
                                <w:rPr>
                                  <w:rFonts w:hint="eastAsia"/>
                                </w:rPr>
                                <w:t>法定代表人身份证影印件</w:t>
                              </w:r>
                            </w:p>
                          </w:txbxContent>
                        </wps:txbx>
                        <wps:bodyPr vert="eaVert" wrap="square" upright="1"/>
                      </wps:wsp>
                    </wpg:wgp>
                  </a:graphicData>
                </a:graphic>
              </wp:inline>
            </w:drawing>
          </mc:Choice>
          <mc:Fallback>
            <w:pict>
              <v:group id="组合 2" o:spid="_x0000_s1026" o:spt="203" style="height:132.6pt;width:468pt;" coordsize="7064,1989" o:gfxdata="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HqA2UnVAAAABQEA&#10;AA8AAAAAAAAAAQAgAAAAIgAAAGRycy9kb3ducmV2LnhtbFBLAQIUABQAAAAIAIdO4kDyV3rKAQMA&#10;AGQHAAAOAAAAAAAAAAEAIAAAACQBAABkcnMvZTJvRG9jLnhtbFBLBQYAAAAABgAGAFkBAACXBgAA&#10;AAA=&#10;">
                <o:lock v:ext="edit" grouping="f" rotation="t" aspectratio="f"/>
                <v:rect id="图片 3" o:spid="_x0000_s1026" o:spt="1" style="position:absolute;left:0;top:0;height:1989;width:706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4" o:spid="_x0000_s1026" o:spt="202" type="#_x0000_t202" style="position:absolute;left:2857;top:117;height:1872;width:2038;" fillcolor="#FFFFFF" filled="t" stroked="t" coordsize="21600,21600" o:gfxdata="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pix7C2AAAA2gAAAA8A&#10;AAAAAAAAAQAgAAAAIgAAAGRycy9kb3ducmV2LnhtbFBLAQIUABQAAAAIAIdO4kAzLwWeOwAAADkA&#10;AAAQAAAAAAAAAAEAIAAAAAUBAABkcnMvc2hhcGV4bWwueG1sUEsFBgAAAAAGAAYAWwEAAK8DAAAA&#10;AA==&#10;">
                  <v:fill on="t" opacity="47185f" focussize="0,0"/>
                  <v:stroke weight="1pt" color="#000000" joinstyle="miter" dashstyle="1 1" endcap="round"/>
                  <v:imagedata o:title=""/>
                  <o:lock v:ext="edit" aspectratio="f"/>
                  <v:textbox style="layout-flow:vertical-ideographic;">
                    <w:txbxContent>
                      <w:p>
                        <w:pPr>
                          <w:rPr>
                            <w:rFonts w:hint="eastAsia"/>
                          </w:rPr>
                        </w:pPr>
                        <w:r>
                          <w:rPr>
                            <w:rFonts w:hint="eastAsia"/>
                          </w:rPr>
                          <w:t>法定代表人身份证影印件</w:t>
                        </w:r>
                      </w:p>
                    </w:txbxContent>
                  </v:textbox>
                </v:shape>
                <w10:wrap type="none"/>
                <w10:anchorlock/>
              </v:group>
            </w:pict>
          </mc:Fallback>
        </mc:AlternateContent>
      </w: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p>
    <w:p>
      <w:pPr>
        <w:wordWrap w:val="0"/>
        <w:spacing w:line="360" w:lineRule="auto"/>
        <w:ind w:right="210"/>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wordWrap w:val="0"/>
        <w:spacing w:line="360" w:lineRule="auto"/>
        <w:ind w:right="315"/>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 xml:space="preserve"> 年 </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pStyle w:val="5"/>
        <w:wordWrap w:val="0"/>
        <w:spacing w:line="360" w:lineRule="auto"/>
        <w:jc w:val="center"/>
        <w:rPr>
          <w:rFonts w:hint="eastAsia" w:hAnsi="宋体" w:cs="宋体"/>
          <w:b/>
          <w:sz w:val="24"/>
          <w:szCs w:val="24"/>
        </w:rPr>
      </w:pPr>
      <w:r>
        <w:rPr>
          <w:rFonts w:hint="eastAsia" w:hAnsi="宋体" w:cs="宋体"/>
          <w:b/>
          <w:sz w:val="24"/>
          <w:szCs w:val="24"/>
        </w:rPr>
        <w:br w:type="page"/>
      </w:r>
      <w:bookmarkStart w:id="3" w:name="_Toc325638723"/>
      <w:bookmarkStart w:id="4" w:name="_Toc325545464"/>
      <w:bookmarkStart w:id="5" w:name="_Toc325557930"/>
      <w:bookmarkStart w:id="6" w:name="_Toc3406"/>
      <w:r>
        <w:rPr>
          <w:rFonts w:hint="eastAsia" w:hAnsi="宋体" w:cs="宋体"/>
          <w:b/>
          <w:sz w:val="28"/>
          <w:szCs w:val="28"/>
        </w:rPr>
        <w:t>（二） 授权委托书</w:t>
      </w:r>
      <w:bookmarkEnd w:id="3"/>
      <w:bookmarkEnd w:id="4"/>
      <w:bookmarkEnd w:id="5"/>
      <w:bookmarkEnd w:id="6"/>
    </w:p>
    <w:p>
      <w:pPr>
        <w:pStyle w:val="5"/>
        <w:wordWrap w:val="0"/>
        <w:spacing w:line="360" w:lineRule="auto"/>
        <w:rPr>
          <w:rFonts w:hint="eastAsia" w:hAnsi="宋体" w:cs="宋体"/>
        </w:rPr>
      </w:pPr>
      <w:r>
        <w:rPr>
          <w:rFonts w:hint="eastAsia" w:hAnsi="宋体" w:cs="宋体"/>
        </w:rPr>
        <w:t xml:space="preserve">    </w:t>
      </w:r>
    </w:p>
    <w:p>
      <w:pPr>
        <w:wordWrap w:val="0"/>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 xml:space="preserve"> (姓名)系</w:t>
      </w:r>
      <w:r>
        <w:rPr>
          <w:rFonts w:hint="eastAsia" w:ascii="宋体" w:hAnsi="宋体" w:cs="宋体"/>
          <w:szCs w:val="21"/>
          <w:u w:val="single"/>
        </w:rPr>
        <w:t xml:space="preserve">       </w:t>
      </w:r>
      <w:r>
        <w:rPr>
          <w:rFonts w:hint="eastAsia" w:ascii="宋体" w:hAnsi="宋体" w:cs="宋体"/>
          <w:szCs w:val="21"/>
        </w:rPr>
        <w:t xml:space="preserve">(供应商名称)的法定代表人，现委托 </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(项目名称)</w:t>
      </w:r>
      <w:r>
        <w:rPr>
          <w:rFonts w:hint="eastAsia" w:ascii="宋体" w:hAnsi="宋体" w:cs="宋体"/>
          <w:szCs w:val="21"/>
        </w:rPr>
        <w:t>的</w:t>
      </w:r>
      <w:r>
        <w:rPr>
          <w:rFonts w:hint="eastAsia" w:ascii="宋体" w:hAnsi="宋体" w:cs="宋体"/>
          <w:szCs w:val="21"/>
          <w:lang w:val="en-US" w:eastAsia="zh-CN"/>
        </w:rPr>
        <w:t>报价</w:t>
      </w:r>
      <w:r>
        <w:rPr>
          <w:rFonts w:hint="eastAsia" w:ascii="宋体" w:hAnsi="宋体" w:cs="宋体"/>
          <w:szCs w:val="21"/>
        </w:rPr>
        <w:t>文件、签订合同和处理有关事宜，其法律后果由我方承担。</w:t>
      </w:r>
    </w:p>
    <w:p>
      <w:pPr>
        <w:wordWrap w:val="0"/>
        <w:spacing w:line="360" w:lineRule="auto"/>
        <w:rPr>
          <w:rFonts w:hint="eastAsia" w:ascii="宋体" w:hAnsi="宋体" w:cs="宋体"/>
          <w:szCs w:val="21"/>
          <w:u w:val="single"/>
        </w:rPr>
      </w:pPr>
      <w:r>
        <w:rPr>
          <w:rFonts w:hint="eastAsia" w:ascii="宋体" w:hAnsi="宋体" w:cs="宋体"/>
          <w:szCs w:val="21"/>
        </w:rPr>
        <w:t>委托期限自授权委托书签订之日起至合同签订之日止。</w:t>
      </w:r>
    </w:p>
    <w:p>
      <w:pPr>
        <w:wordWrap w:val="0"/>
        <w:spacing w:line="360" w:lineRule="auto"/>
        <w:rPr>
          <w:rFonts w:hint="eastAsia" w:ascii="宋体" w:hAnsi="宋体" w:cs="宋体"/>
          <w:szCs w:val="21"/>
        </w:rPr>
      </w:pPr>
      <w:r>
        <w:rPr>
          <w:rFonts w:hint="eastAsia" w:ascii="宋体" w:hAnsi="宋体" w:cs="宋体"/>
          <w:szCs w:val="21"/>
        </w:rPr>
        <w:t>代理人无转委托权。</w:t>
      </w:r>
    </w:p>
    <w:p>
      <w:pPr>
        <w:wordWrap w:val="0"/>
        <w:spacing w:line="360" w:lineRule="auto"/>
        <w:rPr>
          <w:rFonts w:hint="eastAsia" w:ascii="宋体" w:hAnsi="宋体" w:cs="宋体"/>
          <w:szCs w:val="21"/>
        </w:rPr>
      </w:pPr>
    </w:p>
    <w:p>
      <w:pPr>
        <w:wordWrap w:val="0"/>
        <w:spacing w:line="360" w:lineRule="auto"/>
        <w:ind w:firstLine="420" w:firstLineChars="200"/>
        <w:rPr>
          <w:rFonts w:hint="eastAsia" w:ascii="宋体" w:hAnsi="宋体" w:cs="宋体"/>
          <w:szCs w:val="21"/>
        </w:rPr>
      </w:pPr>
      <w:r>
        <w:rPr>
          <w:rFonts w:hint="eastAsia" w:ascii="宋体" w:hAnsi="宋体" w:cs="宋体"/>
          <w:szCs w:val="21"/>
        </w:rPr>
        <w:t xml:space="preserve">                                    供应商：</w:t>
      </w:r>
      <w:r>
        <w:rPr>
          <w:rFonts w:hint="eastAsia" w:ascii="宋体" w:hAnsi="宋体" w:cs="宋体"/>
          <w:szCs w:val="21"/>
          <w:u w:val="single"/>
        </w:rPr>
        <w:t xml:space="preserve">                  </w:t>
      </w:r>
      <w:r>
        <w:rPr>
          <w:rFonts w:hint="eastAsia" w:ascii="宋体" w:hAnsi="宋体" w:cs="宋体"/>
          <w:szCs w:val="21"/>
        </w:rPr>
        <w:t xml:space="preserve"> (盖单位章)</w:t>
      </w:r>
    </w:p>
    <w:p>
      <w:pPr>
        <w:wordWrap w:val="0"/>
        <w:spacing w:line="360" w:lineRule="auto"/>
        <w:ind w:right="840" w:firstLine="4200" w:firstLineChars="20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法定代表人身份证号码：</w:t>
      </w:r>
      <w:r>
        <w:rPr>
          <w:rFonts w:hint="eastAsia" w:ascii="宋体" w:hAnsi="宋体" w:cs="宋体"/>
          <w:szCs w:val="21"/>
          <w:u w:val="single"/>
        </w:rPr>
        <w:t xml:space="preserve">                    </w:t>
      </w:r>
    </w:p>
    <w:p>
      <w:pPr>
        <w:wordWrap w:val="0"/>
        <w:spacing w:line="360" w:lineRule="auto"/>
        <w:ind w:right="1015" w:firstLine="4200" w:firstLineChars="20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(签字)</w:t>
      </w:r>
    </w:p>
    <w:p>
      <w:pPr>
        <w:wordWrap w:val="0"/>
        <w:spacing w:line="360" w:lineRule="auto"/>
        <w:ind w:right="560" w:firstLine="4200" w:firstLineChars="2000"/>
        <w:rPr>
          <w:rFonts w:hint="eastAsia" w:ascii="宋体" w:hAnsi="宋体" w:cs="宋体"/>
          <w:szCs w:val="21"/>
          <w:u w:val="single"/>
        </w:rPr>
      </w:pPr>
      <w:r>
        <w:rPr>
          <w:rFonts w:hint="eastAsia" w:ascii="宋体" w:hAnsi="宋体" w:cs="宋体"/>
          <w:szCs w:val="21"/>
        </w:rPr>
        <w:t>委托代理人身份证号码：</w:t>
      </w:r>
      <w:r>
        <w:rPr>
          <w:rFonts w:hint="eastAsia" w:ascii="宋体" w:hAnsi="宋体" w:cs="宋体"/>
          <w:szCs w:val="21"/>
          <w:u w:val="single"/>
        </w:rPr>
        <w:t xml:space="preserve">                    </w:t>
      </w:r>
    </w:p>
    <w:p>
      <w:pPr>
        <w:wordWrap w:val="0"/>
        <w:spacing w:line="360" w:lineRule="auto"/>
        <w:ind w:right="560" w:firstLine="4200" w:firstLineChars="2000"/>
        <w:rPr>
          <w:rFonts w:hint="eastAsia" w:ascii="宋体" w:hAnsi="宋体" w:cs="宋体"/>
          <w:szCs w:val="21"/>
          <w:u w:val="single"/>
        </w:rPr>
      </w:pPr>
    </w:p>
    <w:p>
      <w:pPr>
        <w:wordWrap w:val="0"/>
        <w:spacing w:line="360" w:lineRule="auto"/>
        <w:jc w:val="right"/>
        <w:rPr>
          <w:rFonts w:hint="eastAsia" w:ascii="宋体" w:hAnsi="宋体" w:cs="宋体"/>
          <w:szCs w:val="21"/>
        </w:rPr>
      </w:pPr>
      <w:r>
        <w:rPr>
          <w:rFonts w:hint="eastAsia" w:ascii="宋体" w:hAnsi="宋体" w:cs="宋体"/>
          <w:szCs w:val="21"/>
        </w:rPr>
        <w:t xml:space="preserve">                          </w:t>
      </w:r>
    </w:p>
    <w:p>
      <w:pPr>
        <w:wordWrap w:val="0"/>
        <w:spacing w:line="360" w:lineRule="auto"/>
        <w:ind w:firstLine="5985" w:firstLineChars="28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wordWrap w:val="0"/>
        <w:spacing w:line="360" w:lineRule="auto"/>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both"/>
        <w:textAlignment w:val="auto"/>
        <w:rPr>
          <w:rFonts w:hint="eastAsia" w:ascii="宋体" w:hAnsi="宋体" w:cs="宋体"/>
          <w:szCs w:val="21"/>
        </w:rPr>
      </w:pPr>
      <w:r>
        <w:rPr>
          <w:rFonts w:hint="eastAsia" w:ascii="宋体" w:hAnsi="宋体" w:cs="宋体"/>
          <w:szCs w:val="21"/>
        </w:rPr>
        <mc:AlternateContent>
          <mc:Choice Requires="wpg">
            <w:drawing>
              <wp:inline distT="0" distB="0" distL="114300" distR="114300">
                <wp:extent cx="5943600" cy="1882140"/>
                <wp:effectExtent l="0" t="0" r="0" b="0"/>
                <wp:docPr id="7" name="组合 5"/>
                <wp:cNvGraphicFramePr/>
                <a:graphic xmlns:a="http://schemas.openxmlformats.org/drawingml/2006/main">
                  <a:graphicData uri="http://schemas.microsoft.com/office/word/2010/wordprocessingGroup">
                    <wpg:wgp>
                      <wpg:cNvGrpSpPr>
                        <a:grpSpLocks noRot="1"/>
                      </wpg:cNvGrpSpPr>
                      <wpg:grpSpPr>
                        <a:xfrm>
                          <a:off x="0" y="0"/>
                          <a:ext cx="5943600" cy="1882140"/>
                          <a:chOff x="0" y="0"/>
                          <a:chExt cx="7064" cy="2223"/>
                        </a:xfrm>
                      </wpg:grpSpPr>
                      <wps:wsp>
                        <wps:cNvPr id="4" name="图片 6"/>
                        <wps:cNvSpPr>
                          <a:spLocks noChangeAspect="1" noTextEdit="1"/>
                        </wps:cNvSpPr>
                        <wps:spPr>
                          <a:xfrm>
                            <a:off x="0" y="0"/>
                            <a:ext cx="7064" cy="2223"/>
                          </a:xfrm>
                          <a:prstGeom prst="rect">
                            <a:avLst/>
                          </a:prstGeom>
                          <a:noFill/>
                          <a:ln>
                            <a:noFill/>
                          </a:ln>
                        </wps:spPr>
                        <wps:bodyPr wrap="square" upright="1"/>
                      </wps:wsp>
                      <wps:wsp>
                        <wps:cNvPr id="5" name="文本框 7"/>
                        <wps:cNvSpPr txBox="1"/>
                        <wps:spPr>
                          <a:xfrm>
                            <a:off x="679" y="117"/>
                            <a:ext cx="2038" cy="1872"/>
                          </a:xfrm>
                          <a:prstGeom prst="rect">
                            <a:avLst/>
                          </a:prstGeom>
                          <a:solidFill>
                            <a:srgbClr val="FFFFFF">
                              <a:alpha val="71999"/>
                            </a:srgbClr>
                          </a:solidFill>
                          <a:ln w="12700" cap="rnd" cmpd="sng">
                            <a:solidFill>
                              <a:srgbClr val="000000"/>
                            </a:solidFill>
                            <a:prstDash val="sysDot"/>
                            <a:miter/>
                            <a:headEnd type="none" w="med" len="med"/>
                            <a:tailEnd type="none" w="med" len="med"/>
                          </a:ln>
                        </wps:spPr>
                        <wps:txbx>
                          <w:txbxContent>
                            <w:p>
                              <w:pPr>
                                <w:rPr>
                                  <w:rFonts w:hint="eastAsia"/>
                                </w:rPr>
                              </w:pPr>
                              <w:r>
                                <w:rPr>
                                  <w:rFonts w:hint="eastAsia"/>
                                </w:rPr>
                                <w:t>法定代表人身份证影印件</w:t>
                              </w:r>
                            </w:p>
                          </w:txbxContent>
                        </wps:txbx>
                        <wps:bodyPr vert="eaVert" wrap="square" upright="1"/>
                      </wps:wsp>
                      <wps:wsp>
                        <wps:cNvPr id="6" name="文本框 8"/>
                        <wps:cNvSpPr txBox="1"/>
                        <wps:spPr>
                          <a:xfrm>
                            <a:off x="3668" y="117"/>
                            <a:ext cx="2173" cy="1872"/>
                          </a:xfrm>
                          <a:prstGeom prst="rect">
                            <a:avLst/>
                          </a:prstGeom>
                          <a:solidFill>
                            <a:srgbClr val="FFFFFF"/>
                          </a:solidFill>
                          <a:ln w="19050" cap="rnd" cmpd="sng">
                            <a:solidFill>
                              <a:srgbClr val="000000"/>
                            </a:solidFill>
                            <a:prstDash val="sysDot"/>
                            <a:miter/>
                            <a:headEnd type="none" w="med" len="med"/>
                            <a:tailEnd type="none" w="med" len="med"/>
                          </a:ln>
                        </wps:spPr>
                        <wps:txbx>
                          <w:txbxContent>
                            <w:p>
                              <w:pPr>
                                <w:rPr>
                                  <w:rFonts w:hint="eastAsia"/>
                                </w:rPr>
                              </w:pPr>
                              <w:r>
                                <w:rPr>
                                  <w:rFonts w:hint="eastAsia"/>
                                </w:rPr>
                                <w:t>委托代理人身份证影印件</w:t>
                              </w:r>
                            </w:p>
                            <w:p/>
                          </w:txbxContent>
                        </wps:txbx>
                        <wps:bodyPr vert="eaVert" wrap="square" upright="1"/>
                      </wps:wsp>
                    </wpg:wgp>
                  </a:graphicData>
                </a:graphic>
              </wp:inline>
            </w:drawing>
          </mc:Choice>
          <mc:Fallback>
            <w:pict>
              <v:group id="组合 5" o:spid="_x0000_s1026" o:spt="203" style="height:148.2pt;width:468pt;" coordsize="7064,2223" o:gfxdata="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">
                <o:lock v:ext="edit" grouping="f" rotation="t" aspectratio="f"/>
                <v:rect id="图片 6" o:spid="_x0000_s1026" o:spt="1" style="position:absolute;left:0;top:0;height:2223;width:7064;"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shape id="文本框 7" o:spid="_x0000_s1026" o:spt="202" type="#_x0000_t202" style="position:absolute;left:679;top:117;height:1872;width:2038;" fillcolor="#FFFFFF" filled="t" stroked="t" coordsize="21600,21600" o:gfxdata="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i1/EtwAAANoAAAAP&#10;AAAAAAAAAAEAIAAAACIAAABkcnMvZG93bnJldi54bWxQSwECFAAUAAAACACHTuJAMy8FnjsAAAA5&#10;AAAAEAAAAAAAAAABACAAAAAGAQAAZHJzL3NoYXBleG1sLnhtbFBLBQYAAAAABgAGAFsBAACwAwAA&#10;AAA=&#10;">
                  <v:fill on="t" opacity="47185f" focussize="0,0"/>
                  <v:stroke weight="1pt" color="#000000" joinstyle="miter" dashstyle="1 1" endcap="round"/>
                  <v:imagedata o:title=""/>
                  <o:lock v:ext="edit" aspectratio="f"/>
                  <v:textbox style="layout-flow:vertical-ideographic;">
                    <w:txbxContent>
                      <w:p>
                        <w:pPr>
                          <w:rPr>
                            <w:rFonts w:hint="eastAsia"/>
                          </w:rPr>
                        </w:pPr>
                        <w:r>
                          <w:rPr>
                            <w:rFonts w:hint="eastAsia"/>
                          </w:rPr>
                          <w:t>法定代表人身份证影印件</w:t>
                        </w:r>
                      </w:p>
                    </w:txbxContent>
                  </v:textbox>
                </v:shape>
                <v:shape id="文本框 8" o:spid="_x0000_s1026" o:spt="202" type="#_x0000_t202" style="position:absolute;left:3668;top:117;height:1872;width:2173;" fillcolor="#FFFFFF" filled="t" stroked="t" coordsize="21600,21600" o:gfxdata="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iTMW8AAAA&#10;2gAAAA8AAAAAAAAAAQAgAAAAIgAAAGRycy9kb3ducmV2LnhtbFBLAQIUABQAAAAIAIdO4kAzLwWe&#10;OwAAADkAAAAQAAAAAAAAAAEAIAAAAAsBAABkcnMvc2hhcGV4bWwueG1sUEsFBgAAAAAGAAYAWwEA&#10;ALUDAAAAAA==&#10;">
                  <v:fill on="t" focussize="0,0"/>
                  <v:stroke weight="1.5pt" color="#000000" joinstyle="miter" dashstyle="1 1" endcap="round"/>
                  <v:imagedata o:title=""/>
                  <o:lock v:ext="edit" aspectratio="f"/>
                  <v:textbox style="layout-flow:vertical-ideographic;">
                    <w:txbxContent>
                      <w:p>
                        <w:pPr>
                          <w:rPr>
                            <w:rFonts w:hint="eastAsia"/>
                          </w:rPr>
                        </w:pPr>
                        <w:r>
                          <w:rPr>
                            <w:rFonts w:hint="eastAsia"/>
                          </w:rPr>
                          <w:t>委托代理人身份证影印件</w:t>
                        </w:r>
                      </w:p>
                      <w:p/>
                    </w:txbxContent>
                  </v:textbox>
                </v:shape>
                <w10:wrap type="none"/>
                <w10:anchorlock/>
              </v:group>
            </w:pict>
          </mc:Fallback>
        </mc:AlternateContent>
      </w:r>
    </w:p>
    <w:p>
      <w:pPr>
        <w:pStyle w:val="2"/>
        <w:rPr>
          <w:rFonts w:hint="eastAsia" w:ascii="宋体" w:hAnsi="宋体" w:cs="宋体"/>
          <w:szCs w:val="21"/>
        </w:rPr>
      </w:pPr>
    </w:p>
    <w:p>
      <w:pPr>
        <w:jc w:val="center"/>
        <w:rPr>
          <w:rFonts w:hint="eastAsia" w:ascii="宋体" w:hAnsi="宋体" w:eastAsia="宋体" w:cs="宋体"/>
          <w:b/>
          <w:kern w:val="2"/>
          <w:sz w:val="28"/>
          <w:szCs w:val="28"/>
          <w:lang w:val="en-US" w:eastAsia="zh-CN" w:bidi="ar-SA"/>
        </w:rPr>
      </w:pPr>
      <w:r>
        <w:rPr>
          <w:rFonts w:hint="eastAsia"/>
          <w:lang w:eastAsia="zh-CN"/>
        </w:rPr>
        <w:br w:type="page"/>
      </w:r>
      <w:r>
        <w:rPr>
          <w:rFonts w:hint="eastAsia" w:ascii="宋体" w:hAnsi="宋体" w:cs="宋体"/>
          <w:b/>
          <w:kern w:val="2"/>
          <w:sz w:val="28"/>
          <w:szCs w:val="28"/>
          <w:lang w:val="en-US" w:eastAsia="zh-CN" w:bidi="ar-SA"/>
        </w:rPr>
        <w:t>二、</w:t>
      </w:r>
      <w:r>
        <w:rPr>
          <w:rFonts w:hint="eastAsia" w:ascii="宋体" w:hAnsi="宋体" w:eastAsia="宋体" w:cs="宋体"/>
          <w:b/>
          <w:kern w:val="2"/>
          <w:sz w:val="28"/>
          <w:szCs w:val="28"/>
          <w:lang w:val="en-US" w:eastAsia="zh-CN" w:bidi="ar-SA"/>
        </w:rPr>
        <w:t>信用中国网站查询截图</w:t>
      </w:r>
    </w:p>
    <w:p>
      <w:pPr>
        <w:jc w:val="center"/>
        <w:rPr>
          <w:rFonts w:hint="eastAsia"/>
          <w:b/>
          <w:bCs/>
          <w:lang w:val="en-US" w:eastAsia="zh-CN"/>
        </w:rPr>
      </w:pPr>
      <w:r>
        <w:rPr>
          <w:rFonts w:hint="eastAsia"/>
          <w:b/>
          <w:bCs/>
          <w:lang w:val="en-US" w:eastAsia="zh-CN"/>
        </w:rPr>
        <w:t>附信用中国查询截图。</w:t>
      </w:r>
    </w:p>
    <w:p>
      <w:pPr>
        <w:pStyle w:val="2"/>
        <w:numPr>
          <w:ilvl w:val="0"/>
          <w:numId w:val="0"/>
        </w:numPr>
        <w:jc w:val="center"/>
        <w:rPr>
          <w:rFonts w:hint="eastAsia" w:ascii="宋体" w:hAnsi="宋体" w:eastAsia="宋体" w:cs="宋体"/>
          <w:b/>
          <w:spacing w:val="0"/>
          <w:kern w:val="2"/>
          <w:sz w:val="28"/>
          <w:szCs w:val="28"/>
          <w:lang w:val="en-US" w:eastAsia="zh-CN" w:bidi="ar-SA"/>
        </w:rPr>
      </w:pPr>
    </w:p>
    <w:p>
      <w:pPr>
        <w:pStyle w:val="2"/>
        <w:numPr>
          <w:ilvl w:val="0"/>
          <w:numId w:val="0"/>
        </w:numPr>
        <w:jc w:val="center"/>
        <w:rPr>
          <w:rFonts w:hint="eastAsia" w:ascii="宋体" w:hAnsi="宋体" w:eastAsia="宋体" w:cs="宋体"/>
          <w:b/>
          <w:spacing w:val="0"/>
          <w:kern w:val="2"/>
          <w:sz w:val="28"/>
          <w:szCs w:val="28"/>
          <w:lang w:val="en-US" w:eastAsia="zh-CN" w:bidi="ar-SA"/>
        </w:rPr>
      </w:pPr>
      <w:r>
        <w:rPr>
          <w:rFonts w:hint="eastAsia" w:ascii="宋体" w:hAnsi="宋体" w:eastAsia="宋体" w:cs="宋体"/>
          <w:b/>
          <w:spacing w:val="0"/>
          <w:kern w:val="2"/>
          <w:sz w:val="28"/>
          <w:szCs w:val="28"/>
          <w:lang w:val="en-US" w:eastAsia="zh-CN" w:bidi="ar-SA"/>
        </w:rPr>
        <w:t>三、资质证书</w:t>
      </w:r>
    </w:p>
    <w:p>
      <w:pPr>
        <w:pStyle w:val="2"/>
        <w:widowControl w:val="0"/>
        <w:numPr>
          <w:ilvl w:val="0"/>
          <w:numId w:val="0"/>
        </w:numPr>
        <w:spacing w:after="120" w:line="240" w:lineRule="auto"/>
        <w:jc w:val="center"/>
        <w:rPr>
          <w:rFonts w:hint="eastAsia" w:ascii="Calibri" w:hAnsi="Calibri" w:eastAsia="宋体" w:cs="Times New Roman"/>
          <w:b/>
          <w:bCs/>
          <w:spacing w:val="0"/>
          <w:kern w:val="2"/>
          <w:sz w:val="21"/>
          <w:szCs w:val="24"/>
          <w:lang w:val="en-US" w:eastAsia="zh-CN" w:bidi="ar-SA"/>
        </w:rPr>
      </w:pPr>
      <w:r>
        <w:rPr>
          <w:rFonts w:hint="eastAsia" w:ascii="Calibri" w:hAnsi="Calibri" w:eastAsia="宋体" w:cs="Times New Roman"/>
          <w:b/>
          <w:bCs/>
          <w:spacing w:val="0"/>
          <w:kern w:val="2"/>
          <w:sz w:val="21"/>
          <w:szCs w:val="24"/>
          <w:lang w:val="en-US" w:eastAsia="zh-CN" w:bidi="ar-SA"/>
        </w:rPr>
        <w:t>附资质证书彩色扫描件。</w:t>
      </w:r>
    </w:p>
    <w:p>
      <w:pPr>
        <w:pStyle w:val="2"/>
        <w:widowControl w:val="0"/>
        <w:numPr>
          <w:ilvl w:val="0"/>
          <w:numId w:val="0"/>
        </w:numPr>
        <w:spacing w:after="120" w:line="240" w:lineRule="auto"/>
        <w:jc w:val="center"/>
        <w:rPr>
          <w:rFonts w:hint="eastAsia"/>
          <w:b/>
          <w:bCs/>
          <w:lang w:val="en-US" w:eastAsia="zh-CN"/>
        </w:rPr>
      </w:pPr>
    </w:p>
    <w:p>
      <w:pPr>
        <w:pStyle w:val="2"/>
        <w:widowControl w:val="0"/>
        <w:numPr>
          <w:ilvl w:val="0"/>
          <w:numId w:val="0"/>
        </w:numPr>
        <w:spacing w:after="120" w:line="240" w:lineRule="auto"/>
        <w:jc w:val="center"/>
        <w:rPr>
          <w:rFonts w:hint="eastAsia"/>
          <w:b/>
          <w:bCs/>
          <w:lang w:val="en-US" w:eastAsia="zh-CN"/>
        </w:rPr>
      </w:pPr>
    </w:p>
    <w:p>
      <w:pPr>
        <w:pStyle w:val="2"/>
        <w:numPr>
          <w:ilvl w:val="0"/>
          <w:numId w:val="0"/>
        </w:numPr>
        <w:jc w:val="center"/>
        <w:rPr>
          <w:rFonts w:hint="eastAsia" w:ascii="宋体" w:hAnsi="宋体" w:eastAsia="宋体" w:cs="宋体"/>
          <w:b/>
          <w:spacing w:val="0"/>
          <w:kern w:val="2"/>
          <w:sz w:val="28"/>
          <w:szCs w:val="28"/>
          <w:lang w:val="en-US" w:eastAsia="zh-CN" w:bidi="ar-SA"/>
        </w:rPr>
      </w:pPr>
      <w:r>
        <w:rPr>
          <w:rFonts w:hint="eastAsia" w:ascii="宋体" w:hAnsi="宋体" w:eastAsia="宋体" w:cs="宋体"/>
          <w:b/>
          <w:spacing w:val="0"/>
          <w:kern w:val="2"/>
          <w:sz w:val="28"/>
          <w:szCs w:val="28"/>
          <w:lang w:val="en-US" w:eastAsia="zh-CN" w:bidi="ar-SA"/>
        </w:rPr>
        <w:t>四、安全生产许可证</w:t>
      </w:r>
    </w:p>
    <w:p>
      <w:pPr>
        <w:pStyle w:val="2"/>
        <w:widowControl w:val="0"/>
        <w:numPr>
          <w:ilvl w:val="0"/>
          <w:numId w:val="0"/>
        </w:numPr>
        <w:spacing w:after="120" w:line="240" w:lineRule="auto"/>
        <w:jc w:val="center"/>
        <w:rPr>
          <w:rFonts w:hint="default" w:ascii="Calibri" w:hAnsi="Calibri" w:eastAsia="宋体" w:cs="Times New Roman"/>
          <w:b/>
          <w:bCs/>
          <w:spacing w:val="0"/>
          <w:kern w:val="2"/>
          <w:sz w:val="21"/>
          <w:szCs w:val="24"/>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ascii="Calibri" w:hAnsi="Calibri" w:eastAsia="宋体" w:cs="Times New Roman"/>
          <w:b/>
          <w:bCs/>
          <w:spacing w:val="0"/>
          <w:kern w:val="2"/>
          <w:sz w:val="21"/>
          <w:szCs w:val="24"/>
          <w:lang w:val="en-US" w:eastAsia="zh-CN" w:bidi="ar-SA"/>
        </w:rPr>
        <w:t>附安全生产许可证彩色扫描件。</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hAnsi="宋体"/>
          <w:b/>
          <w:sz w:val="24"/>
          <w:szCs w:val="24"/>
          <w:u w:val="none"/>
          <w:lang w:val="en-US" w:eastAsia="zh-CN"/>
        </w:rPr>
      </w:pPr>
      <w:r>
        <w:rPr>
          <w:rFonts w:hint="eastAsia" w:hAnsi="宋体" w:eastAsia="宋体" w:cs="Times New Roman"/>
          <w:b/>
          <w:sz w:val="24"/>
          <w:szCs w:val="24"/>
          <w:u w:val="none"/>
          <w:lang w:val="en-US" w:eastAsia="zh-CN"/>
        </w:rPr>
        <w:t>宁夏致信科技有限公司2023年免翼墙活动护栏安装劳务服务紧急采购项目</w:t>
      </w:r>
      <w:r>
        <w:rPr>
          <w:rFonts w:hint="eastAsia" w:hAnsi="宋体"/>
          <w:b/>
          <w:sz w:val="24"/>
          <w:szCs w:val="24"/>
          <w:u w:val="none"/>
          <w:lang w:val="en-US" w:eastAsia="zh-CN"/>
        </w:rPr>
        <w:t>采购清单</w:t>
      </w:r>
    </w:p>
    <w:p>
      <w:pPr>
        <w:pStyle w:val="2"/>
        <w:jc w:val="center"/>
        <w:rPr>
          <w:rFonts w:hint="eastAsia" w:ascii="宋体" w:hAnsi="宋体" w:eastAsia="宋体" w:cs="宋体"/>
          <w:b/>
          <w:bCs/>
          <w:kern w:val="0"/>
          <w:sz w:val="28"/>
          <w:szCs w:val="28"/>
          <w:lang w:bidi="ar"/>
        </w:rPr>
      </w:pPr>
      <w:r>
        <w:rPr>
          <w:rFonts w:hint="eastAsia" w:ascii="宋体" w:hAnsi="宋体" w:eastAsia="宋体" w:cs="宋体"/>
          <w:b/>
          <w:bCs/>
          <w:kern w:val="0"/>
          <w:sz w:val="28"/>
          <w:szCs w:val="28"/>
          <w:lang w:val="en-US" w:eastAsia="zh-CN" w:bidi="ar"/>
        </w:rPr>
        <w:t>I</w:t>
      </w:r>
      <w:r>
        <w:rPr>
          <w:rFonts w:hint="eastAsia" w:ascii="Calibri" w:hAnsi="宋体" w:eastAsia="宋体" w:cs="Times New Roman"/>
          <w:b/>
          <w:spacing w:val="0"/>
          <w:kern w:val="2"/>
          <w:sz w:val="24"/>
          <w:szCs w:val="24"/>
          <w:u w:val="none"/>
          <w:lang w:val="en-US" w:eastAsia="zh-CN" w:bidi="ar-SA"/>
        </w:rPr>
        <w:t>标段：免翼墙活动护栏安装劳务服务</w:t>
      </w:r>
    </w:p>
    <w:tbl>
      <w:tblPr>
        <w:tblStyle w:val="8"/>
        <w:tblW w:w="14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2257"/>
        <w:gridCol w:w="841"/>
        <w:gridCol w:w="1213"/>
        <w:gridCol w:w="1634"/>
        <w:gridCol w:w="1583"/>
        <w:gridCol w:w="4828"/>
        <w:gridCol w:w="10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5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子目名称</w:t>
            </w:r>
          </w:p>
        </w:tc>
        <w:tc>
          <w:tcPr>
            <w:tcW w:w="84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1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34"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58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c>
          <w:tcPr>
            <w:tcW w:w="4828"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工作内容</w:t>
            </w:r>
          </w:p>
        </w:tc>
        <w:tc>
          <w:tcPr>
            <w:tcW w:w="1030"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98" w:hRule="atLeast"/>
          <w:jc w:val="center"/>
        </w:trPr>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57"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免翼墙护栏安装费</w:t>
            </w:r>
          </w:p>
        </w:tc>
        <w:tc>
          <w:tcPr>
            <w:tcW w:w="84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213"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1634"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8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2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包含内容具体为：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1.立柱放样、钻孔、人工配合机械打入立柱、护栏板安装调整、护栏板安装、材料场内转运；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2.乙方需根据甲方要求配备技术人员，确保立柱打入深度满足设计要求、立柱与路面垂直且护栏线形平顺；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3.按照现场实际施工工程量进行结算。</w:t>
            </w:r>
          </w:p>
        </w:tc>
        <w:tc>
          <w:tcPr>
            <w:tcW w:w="103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ind w:firstLine="211" w:firstLineChars="100"/>
        <w:rPr>
          <w:rFonts w:hint="eastAsia"/>
          <w:sz w:val="21"/>
          <w:szCs w:val="21"/>
          <w:lang w:val="en-US" w:eastAsia="zh-CN"/>
        </w:rPr>
      </w:pPr>
      <w:r>
        <w:rPr>
          <w:rFonts w:hint="eastAsia"/>
          <w:b/>
          <w:bCs/>
          <w:sz w:val="21"/>
          <w:szCs w:val="21"/>
        </w:rPr>
        <w:t>注：</w:t>
      </w:r>
      <w:r>
        <w:rPr>
          <w:rFonts w:hint="eastAsia"/>
          <w:sz w:val="21"/>
          <w:szCs w:val="21"/>
          <w:lang w:val="en-US" w:eastAsia="zh-CN"/>
        </w:rPr>
        <w:t>1、结算金额=实际安装数量*单价*（1+开票税率）。</w:t>
      </w:r>
    </w:p>
    <w:p>
      <w:pPr>
        <w:ind w:firstLine="630" w:firstLineChars="300"/>
        <w:rPr>
          <w:rFonts w:hint="default"/>
          <w:sz w:val="21"/>
          <w:szCs w:val="21"/>
          <w:lang w:val="en-US" w:eastAsia="zh-CN"/>
        </w:rPr>
      </w:pPr>
      <w:r>
        <w:rPr>
          <w:rFonts w:hint="eastAsia"/>
          <w:sz w:val="21"/>
          <w:szCs w:val="21"/>
          <w:lang w:val="en-US" w:eastAsia="zh-CN"/>
        </w:rPr>
        <w:t>2、报价表后附营业执照复印件、业绩证明材料。</w:t>
      </w:r>
    </w:p>
    <w:p>
      <w:pPr>
        <w:ind w:left="720"/>
        <w:rPr>
          <w:sz w:val="24"/>
          <w:szCs w:val="24"/>
        </w:rPr>
      </w:pPr>
    </w:p>
    <w:p>
      <w:pPr>
        <w:ind w:left="720"/>
        <w:rPr>
          <w:rFonts w:hint="eastAsia" w:eastAsia="宋体"/>
          <w:sz w:val="24"/>
          <w:szCs w:val="24"/>
          <w:lang w:val="en-US" w:eastAsia="zh-CN"/>
        </w:rPr>
      </w:pPr>
      <w:r>
        <w:rPr>
          <w:rFonts w:hint="eastAsia"/>
          <w:sz w:val="24"/>
          <w:szCs w:val="24"/>
          <w:lang w:val="en-US" w:eastAsia="zh-CN"/>
        </w:rPr>
        <w:t xml:space="preserve"> </w:t>
      </w:r>
    </w:p>
    <w:p>
      <w:pPr>
        <w:jc w:val="both"/>
        <w:rPr>
          <w:rFonts w:hint="default"/>
          <w:sz w:val="24"/>
          <w:szCs w:val="24"/>
          <w:lang w:val="en-US" w:eastAsia="zh-CN"/>
        </w:rPr>
      </w:pPr>
    </w:p>
    <w:p>
      <w:pPr>
        <w:pStyle w:val="2"/>
        <w:rPr>
          <w:rFonts w:hint="default"/>
          <w:sz w:val="24"/>
          <w:szCs w:val="24"/>
          <w:lang w:val="en-US" w:eastAsia="zh-CN"/>
        </w:rPr>
      </w:pPr>
    </w:p>
    <w:p>
      <w:pPr>
        <w:pStyle w:val="2"/>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hAnsi="宋体"/>
          <w:b/>
          <w:sz w:val="24"/>
          <w:szCs w:val="24"/>
          <w:u w:val="none"/>
          <w:lang w:val="en-US" w:eastAsia="zh-CN"/>
        </w:rPr>
      </w:pPr>
      <w:r>
        <w:rPr>
          <w:rFonts w:hint="default"/>
          <w:sz w:val="24"/>
          <w:szCs w:val="24"/>
          <w:lang w:val="en-US" w:eastAsia="zh-CN"/>
        </w:rPr>
        <w:br w:type="page"/>
      </w:r>
      <w:r>
        <w:rPr>
          <w:rFonts w:hint="eastAsia" w:hAnsi="宋体" w:eastAsia="宋体" w:cs="Times New Roman"/>
          <w:b/>
          <w:sz w:val="24"/>
          <w:szCs w:val="24"/>
          <w:u w:val="none"/>
          <w:lang w:val="en-US" w:eastAsia="zh-CN"/>
        </w:rPr>
        <w:t>宁夏致信科技有限公司2023年免翼墙活动护栏安装劳务服务紧急采购项目</w:t>
      </w:r>
      <w:r>
        <w:rPr>
          <w:rFonts w:hint="eastAsia" w:hAnsi="宋体"/>
          <w:b/>
          <w:sz w:val="24"/>
          <w:szCs w:val="24"/>
          <w:u w:val="none"/>
          <w:lang w:val="en-US" w:eastAsia="zh-CN"/>
        </w:rPr>
        <w:t>采购清单</w:t>
      </w:r>
    </w:p>
    <w:p>
      <w:pPr>
        <w:pStyle w:val="2"/>
        <w:jc w:val="center"/>
        <w:rPr>
          <w:rFonts w:hint="eastAsia" w:ascii="宋体" w:hAnsi="宋体" w:eastAsia="宋体" w:cs="宋体"/>
          <w:b/>
          <w:bCs/>
          <w:kern w:val="0"/>
          <w:sz w:val="28"/>
          <w:szCs w:val="28"/>
          <w:lang w:bidi="ar"/>
        </w:rPr>
      </w:pPr>
      <w:r>
        <w:rPr>
          <w:rFonts w:hint="eastAsia" w:ascii="宋体" w:hAnsi="宋体" w:eastAsia="宋体" w:cs="宋体"/>
          <w:b/>
          <w:bCs/>
          <w:kern w:val="0"/>
          <w:sz w:val="28"/>
          <w:szCs w:val="28"/>
          <w:lang w:val="en-US" w:eastAsia="zh-CN" w:bidi="ar"/>
        </w:rPr>
        <w:t>II</w:t>
      </w:r>
      <w:r>
        <w:rPr>
          <w:rFonts w:hint="eastAsia" w:ascii="Calibri" w:hAnsi="宋体" w:eastAsia="宋体" w:cs="Times New Roman"/>
          <w:b/>
          <w:spacing w:val="0"/>
          <w:kern w:val="2"/>
          <w:sz w:val="24"/>
          <w:szCs w:val="24"/>
          <w:u w:val="none"/>
          <w:lang w:val="en-US" w:eastAsia="zh-CN" w:bidi="ar-SA"/>
        </w:rPr>
        <w:t>标段：免翼墙活动护栏安装劳务服务</w:t>
      </w:r>
    </w:p>
    <w:tbl>
      <w:tblPr>
        <w:tblStyle w:val="8"/>
        <w:tblW w:w="14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2257"/>
        <w:gridCol w:w="841"/>
        <w:gridCol w:w="1213"/>
        <w:gridCol w:w="1634"/>
        <w:gridCol w:w="1583"/>
        <w:gridCol w:w="4828"/>
        <w:gridCol w:w="103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257"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子目名称</w:t>
            </w:r>
          </w:p>
        </w:tc>
        <w:tc>
          <w:tcPr>
            <w:tcW w:w="84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21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634"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w:t>
            </w:r>
          </w:p>
        </w:tc>
        <w:tc>
          <w:tcPr>
            <w:tcW w:w="158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不含税合价</w:t>
            </w:r>
          </w:p>
        </w:tc>
        <w:tc>
          <w:tcPr>
            <w:tcW w:w="4828"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工作内容</w:t>
            </w:r>
          </w:p>
        </w:tc>
        <w:tc>
          <w:tcPr>
            <w:tcW w:w="1030"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98" w:hRule="atLeast"/>
          <w:jc w:val="center"/>
        </w:trPr>
        <w:tc>
          <w:tcPr>
            <w:tcW w:w="99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57"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免翼墙护栏安装费</w:t>
            </w:r>
          </w:p>
        </w:tc>
        <w:tc>
          <w:tcPr>
            <w:tcW w:w="841"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213" w:type="dxa"/>
            <w:tcBorders>
              <w:tl2br w:val="nil"/>
              <w:tr2bl w:val="nil"/>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100</w:t>
            </w:r>
          </w:p>
        </w:tc>
        <w:tc>
          <w:tcPr>
            <w:tcW w:w="1634"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583"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828" w:type="dxa"/>
            <w:tcBorders>
              <w:tl2br w:val="nil"/>
              <w:tr2bl w:val="nil"/>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包含内容具体为：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1.立柱放样、钻孔、人工配合机械打入立柱、护栏板安装调整、护栏板安装、材料场内转运；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2.乙方需根据甲方要求配备技术人员，确保立柱打入深度满足设计要求、立柱与路面垂直且护栏线形平顺；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3.按照现场实际施工工程量进行结算。</w:t>
            </w:r>
          </w:p>
        </w:tc>
        <w:tc>
          <w:tcPr>
            <w:tcW w:w="1030" w:type="dxa"/>
            <w:tcBorders>
              <w:tl2br w:val="nil"/>
              <w:tr2bl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pPr>
        <w:ind w:firstLine="211" w:firstLineChars="100"/>
        <w:rPr>
          <w:rFonts w:hint="eastAsia"/>
          <w:sz w:val="21"/>
          <w:szCs w:val="21"/>
          <w:lang w:val="en-US" w:eastAsia="zh-CN"/>
        </w:rPr>
      </w:pPr>
      <w:r>
        <w:rPr>
          <w:rFonts w:hint="eastAsia"/>
          <w:b/>
          <w:bCs/>
          <w:sz w:val="21"/>
          <w:szCs w:val="21"/>
        </w:rPr>
        <w:t>注：</w:t>
      </w:r>
      <w:r>
        <w:rPr>
          <w:rFonts w:hint="eastAsia"/>
          <w:sz w:val="21"/>
          <w:szCs w:val="21"/>
          <w:lang w:val="en-US" w:eastAsia="zh-CN"/>
        </w:rPr>
        <w:t>1、结算金额=实际安装数量*单价*（1+开票税率）。</w:t>
      </w:r>
    </w:p>
    <w:p>
      <w:pPr>
        <w:ind w:firstLine="630" w:firstLineChars="300"/>
        <w:rPr>
          <w:rFonts w:hint="default"/>
          <w:sz w:val="24"/>
          <w:szCs w:val="24"/>
          <w:lang w:val="en-US" w:eastAsia="zh-CN"/>
        </w:rPr>
      </w:pPr>
      <w:r>
        <w:rPr>
          <w:rFonts w:hint="eastAsia"/>
          <w:sz w:val="21"/>
          <w:szCs w:val="21"/>
          <w:lang w:val="en-US" w:eastAsia="zh-CN"/>
        </w:rPr>
        <w:t>2、报价表后附营业执照复印件、业绩证明材料</w:t>
      </w:r>
      <w:r>
        <w:rPr>
          <w:rFonts w:hint="eastAsia"/>
          <w:sz w:val="24"/>
          <w:szCs w:val="24"/>
          <w:lang w:val="en-US" w:eastAsia="zh-CN"/>
        </w:rPr>
        <w:t>。</w:t>
      </w:r>
    </w:p>
    <w:p>
      <w:pPr>
        <w:pStyle w:val="2"/>
        <w:rPr>
          <w:rFonts w:hint="default"/>
          <w:sz w:val="24"/>
          <w:szCs w:val="24"/>
          <w:lang w:val="en-US" w:eastAsia="zh-CN"/>
        </w:rPr>
      </w:pPr>
    </w:p>
    <w:p>
      <w:pPr>
        <w:pStyle w:val="2"/>
        <w:widowControl w:val="0"/>
        <w:numPr>
          <w:ilvl w:val="0"/>
          <w:numId w:val="0"/>
        </w:numPr>
        <w:spacing w:after="120" w:line="240" w:lineRule="auto"/>
        <w:jc w:val="both"/>
        <w:rPr>
          <w:rFonts w:hint="eastAsia"/>
          <w:sz w:val="24"/>
          <w:szCs w:val="24"/>
          <w:lang w:val="en-US" w:eastAsia="zh-CN"/>
        </w:rPr>
      </w:pPr>
    </w:p>
    <w:p>
      <w:pPr>
        <w:pStyle w:val="2"/>
        <w:widowControl w:val="0"/>
        <w:numPr>
          <w:ilvl w:val="0"/>
          <w:numId w:val="0"/>
        </w:numPr>
        <w:spacing w:after="120" w:line="240" w:lineRule="auto"/>
        <w:jc w:val="both"/>
        <w:rPr>
          <w:rFonts w:hint="default"/>
          <w:sz w:val="24"/>
          <w:szCs w:val="24"/>
          <w:lang w:val="en-US" w:eastAsia="zh-CN"/>
        </w:rPr>
      </w:pPr>
    </w:p>
    <w:p>
      <w:pPr>
        <w:pStyle w:val="2"/>
        <w:widowControl w:val="0"/>
        <w:numPr>
          <w:ilvl w:val="0"/>
          <w:numId w:val="0"/>
        </w:numPr>
        <w:spacing w:after="120" w:line="240" w:lineRule="auto"/>
        <w:jc w:val="center"/>
        <w:rPr>
          <w:rFonts w:hint="default" w:ascii="黑体" w:hAnsi="黑体" w:eastAsia="黑体" w:cs="Times New Roman"/>
          <w:b/>
          <w:bCs/>
          <w:spacing w:val="20"/>
          <w:sz w:val="52"/>
          <w:szCs w:val="52"/>
          <w:lang w:val="en-US" w:eastAsia="zh-CN"/>
        </w:rPr>
      </w:pPr>
      <w:r>
        <w:rPr>
          <w:rFonts w:hint="default"/>
          <w:sz w:val="24"/>
          <w:szCs w:val="24"/>
          <w:lang w:val="en-US" w:eastAsia="zh-CN"/>
        </w:rPr>
        <w:br w:type="page"/>
      </w:r>
      <w:r>
        <w:rPr>
          <w:rFonts w:hint="eastAsia" w:ascii="黑体" w:hAnsi="黑体" w:eastAsia="黑体" w:cs="Times New Roman"/>
          <w:b/>
          <w:bCs/>
          <w:spacing w:val="20"/>
          <w:sz w:val="52"/>
          <w:szCs w:val="52"/>
          <w:lang w:val="en-US" w:eastAsia="zh-CN"/>
        </w:rPr>
        <w:t>第二轮报价单</w:t>
      </w:r>
    </w:p>
    <w:p>
      <w:pPr>
        <w:ind w:firstLine="562" w:firstLineChars="200"/>
        <w:rPr>
          <w:rFonts w:hint="default" w:ascii="宋体" w:cs="Times New Roman"/>
          <w:b/>
          <w:bCs/>
          <w:sz w:val="28"/>
          <w:szCs w:val="28"/>
          <w:u w:val="single"/>
          <w:lang w:val="en-US"/>
        </w:rPr>
      </w:pPr>
      <w:r>
        <w:rPr>
          <w:rFonts w:hint="eastAsia" w:ascii="Times New Roman" w:hAnsi="宋体" w:cs="宋体"/>
          <w:b/>
          <w:bCs/>
          <w:sz w:val="28"/>
          <w:szCs w:val="28"/>
        </w:rPr>
        <w:t>项目名称：</w:t>
      </w:r>
      <w:r>
        <w:rPr>
          <w:rFonts w:hint="eastAsia" w:ascii="Times New Roman" w:hAnsi="宋体" w:eastAsia="宋体" w:cs="宋体"/>
          <w:b/>
          <w:bCs/>
          <w:sz w:val="28"/>
          <w:szCs w:val="28"/>
          <w:u w:val="single"/>
          <w:lang w:val="en-US" w:eastAsia="zh-CN"/>
        </w:rPr>
        <w:t>宁夏致信科技有限公司2023年免翼墙活动护栏安装劳务服务紧急采购项目</w:t>
      </w:r>
    </w:p>
    <w:p>
      <w:pPr>
        <w:spacing w:line="500" w:lineRule="exact"/>
        <w:ind w:firstLine="562" w:firstLineChars="200"/>
        <w:jc w:val="left"/>
        <w:rPr>
          <w:rFonts w:ascii="Times New Roman" w:hAnsi="宋体" w:cs="宋体"/>
          <w:b/>
          <w:bCs/>
          <w:sz w:val="28"/>
          <w:szCs w:val="28"/>
        </w:rPr>
      </w:pPr>
      <w:r>
        <w:rPr>
          <w:rFonts w:hint="eastAsia" w:ascii="Times New Roman" w:hAnsi="宋体" w:cs="宋体"/>
          <w:b/>
          <w:bCs/>
          <w:sz w:val="28"/>
          <w:szCs w:val="28"/>
        </w:rPr>
        <w:t>报价时间：</w:t>
      </w:r>
      <w:r>
        <w:rPr>
          <w:rFonts w:hint="eastAsia" w:ascii="Times New Roman" w:hAnsi="宋体" w:cs="宋体"/>
          <w:b/>
          <w:bCs/>
          <w:sz w:val="28"/>
          <w:szCs w:val="28"/>
          <w:highlight w:val="none"/>
        </w:rPr>
        <w:t>202</w:t>
      </w:r>
      <w:r>
        <w:rPr>
          <w:rFonts w:hint="eastAsia" w:ascii="Times New Roman" w:hAnsi="宋体" w:cs="宋体"/>
          <w:b/>
          <w:bCs/>
          <w:sz w:val="28"/>
          <w:szCs w:val="28"/>
          <w:highlight w:val="none"/>
          <w:lang w:val="en-US" w:eastAsia="zh-CN"/>
        </w:rPr>
        <w:t>3</w:t>
      </w:r>
      <w:r>
        <w:rPr>
          <w:rFonts w:hint="eastAsia" w:ascii="Times New Roman" w:hAnsi="宋体" w:cs="宋体"/>
          <w:b/>
          <w:bCs/>
          <w:sz w:val="28"/>
          <w:szCs w:val="28"/>
          <w:highlight w:val="none"/>
        </w:rPr>
        <w:t>年</w:t>
      </w:r>
      <w:r>
        <w:rPr>
          <w:rFonts w:hint="eastAsia" w:ascii="Times New Roman" w:hAnsi="宋体" w:cs="宋体"/>
          <w:b/>
          <w:bCs/>
          <w:sz w:val="28"/>
          <w:szCs w:val="28"/>
          <w:highlight w:val="none"/>
          <w:lang w:val="en-US" w:eastAsia="zh-CN"/>
        </w:rPr>
        <w:t>10</w:t>
      </w:r>
      <w:r>
        <w:rPr>
          <w:rFonts w:hint="eastAsia" w:ascii="Times New Roman" w:hAnsi="宋体" w:cs="宋体"/>
          <w:b/>
          <w:bCs/>
          <w:sz w:val="28"/>
          <w:szCs w:val="28"/>
          <w:highlight w:val="none"/>
        </w:rPr>
        <w:t>月</w:t>
      </w:r>
      <w:r>
        <w:rPr>
          <w:rFonts w:hint="eastAsia" w:ascii="Times New Roman" w:hAnsi="宋体" w:cs="宋体"/>
          <w:b/>
          <w:bCs/>
          <w:sz w:val="28"/>
          <w:szCs w:val="28"/>
          <w:highlight w:val="none"/>
          <w:lang w:val="en-US" w:eastAsia="zh-CN"/>
        </w:rPr>
        <w:t>8</w:t>
      </w:r>
      <w:r>
        <w:rPr>
          <w:rFonts w:hint="eastAsia" w:ascii="Times New Roman" w:hAnsi="宋体" w:cs="宋体"/>
          <w:b/>
          <w:bCs/>
          <w:sz w:val="28"/>
          <w:szCs w:val="28"/>
          <w:highlight w:val="none"/>
        </w:rPr>
        <w:t>日</w:t>
      </w:r>
    </w:p>
    <w:tbl>
      <w:tblPr>
        <w:tblStyle w:val="9"/>
        <w:tblW w:w="147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41"/>
        <w:gridCol w:w="3464"/>
        <w:gridCol w:w="1530"/>
        <w:gridCol w:w="5316"/>
        <w:gridCol w:w="2796"/>
        <w:gridCol w:w="9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741" w:type="dxa"/>
            <w:noWrap w:val="0"/>
            <w:vAlign w:val="center"/>
          </w:tcPr>
          <w:p>
            <w:pPr>
              <w:jc w:val="center"/>
              <w:rPr>
                <w:rFonts w:cs="Times New Roman"/>
                <w:sz w:val="28"/>
                <w:szCs w:val="28"/>
              </w:rPr>
            </w:pPr>
            <w:r>
              <w:rPr>
                <w:rFonts w:hint="eastAsia" w:cs="Times New Roman"/>
                <w:sz w:val="28"/>
                <w:szCs w:val="28"/>
              </w:rPr>
              <w:t>序号</w:t>
            </w:r>
          </w:p>
        </w:tc>
        <w:tc>
          <w:tcPr>
            <w:tcW w:w="3464" w:type="dxa"/>
            <w:noWrap w:val="0"/>
            <w:vAlign w:val="center"/>
          </w:tcPr>
          <w:p>
            <w:pPr>
              <w:jc w:val="center"/>
              <w:rPr>
                <w:rFonts w:cs="Times New Roman"/>
                <w:sz w:val="28"/>
                <w:szCs w:val="28"/>
              </w:rPr>
            </w:pPr>
            <w:r>
              <w:rPr>
                <w:rFonts w:hint="eastAsia" w:cs="Times New Roman"/>
                <w:sz w:val="28"/>
                <w:szCs w:val="28"/>
              </w:rPr>
              <w:t>报价单位名称</w:t>
            </w:r>
          </w:p>
        </w:tc>
        <w:tc>
          <w:tcPr>
            <w:tcW w:w="1530" w:type="dxa"/>
            <w:noWrap w:val="0"/>
            <w:vAlign w:val="center"/>
          </w:tcPr>
          <w:p>
            <w:pPr>
              <w:jc w:val="center"/>
              <w:rPr>
                <w:rFonts w:hint="default" w:cs="Times New Roman"/>
                <w:sz w:val="28"/>
                <w:szCs w:val="28"/>
                <w:lang w:val="en-US" w:eastAsia="zh-CN"/>
              </w:rPr>
            </w:pPr>
            <w:r>
              <w:rPr>
                <w:rFonts w:hint="eastAsia" w:cs="Times New Roman"/>
                <w:sz w:val="28"/>
                <w:szCs w:val="28"/>
                <w:lang w:val="en-US" w:eastAsia="zh-CN"/>
              </w:rPr>
              <w:t>标段</w:t>
            </w:r>
          </w:p>
        </w:tc>
        <w:tc>
          <w:tcPr>
            <w:tcW w:w="5316" w:type="dxa"/>
            <w:noWrap w:val="0"/>
            <w:vAlign w:val="center"/>
          </w:tcPr>
          <w:p>
            <w:pPr>
              <w:jc w:val="center"/>
              <w:rPr>
                <w:rFonts w:hint="default" w:eastAsia="宋体" w:cs="Times New Roman"/>
                <w:sz w:val="28"/>
                <w:szCs w:val="28"/>
                <w:lang w:val="en-US" w:eastAsia="zh-CN"/>
              </w:rPr>
            </w:pPr>
            <w:r>
              <w:rPr>
                <w:rFonts w:hint="eastAsia" w:cs="Times New Roman"/>
                <w:sz w:val="28"/>
                <w:szCs w:val="28"/>
                <w:lang w:val="en-US" w:eastAsia="zh-CN"/>
              </w:rPr>
              <w:t>不含税总报价（元）</w:t>
            </w:r>
          </w:p>
        </w:tc>
        <w:tc>
          <w:tcPr>
            <w:tcW w:w="2796" w:type="dxa"/>
            <w:noWrap w:val="0"/>
            <w:vAlign w:val="center"/>
          </w:tcPr>
          <w:p>
            <w:pPr>
              <w:jc w:val="center"/>
              <w:rPr>
                <w:rFonts w:cs="Times New Roman"/>
                <w:sz w:val="28"/>
                <w:szCs w:val="28"/>
              </w:rPr>
            </w:pPr>
            <w:r>
              <w:rPr>
                <w:rFonts w:hint="eastAsia" w:cs="Times New Roman"/>
                <w:sz w:val="28"/>
                <w:szCs w:val="28"/>
              </w:rPr>
              <w:t>报价单位法定代表人或委托代理人签字</w:t>
            </w:r>
          </w:p>
        </w:tc>
        <w:tc>
          <w:tcPr>
            <w:tcW w:w="936" w:type="dxa"/>
            <w:noWrap w:val="0"/>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3" w:hRule="atLeast"/>
          <w:jc w:val="center"/>
        </w:trPr>
        <w:tc>
          <w:tcPr>
            <w:tcW w:w="741" w:type="dxa"/>
            <w:noWrap w:val="0"/>
            <w:vAlign w:val="center"/>
          </w:tcPr>
          <w:p>
            <w:pPr>
              <w:jc w:val="center"/>
              <w:rPr>
                <w:rFonts w:cs="Times New Roman"/>
                <w:sz w:val="28"/>
                <w:szCs w:val="28"/>
              </w:rPr>
            </w:pPr>
            <w:r>
              <w:rPr>
                <w:rFonts w:hint="eastAsia" w:cs="Times New Roman"/>
                <w:sz w:val="28"/>
                <w:szCs w:val="28"/>
              </w:rPr>
              <w:t>1</w:t>
            </w:r>
          </w:p>
        </w:tc>
        <w:tc>
          <w:tcPr>
            <w:tcW w:w="3464" w:type="dxa"/>
            <w:noWrap w:val="0"/>
            <w:vAlign w:val="center"/>
          </w:tcPr>
          <w:p>
            <w:pPr>
              <w:jc w:val="center"/>
              <w:rPr>
                <w:rFonts w:cs="Times New Roman"/>
                <w:sz w:val="28"/>
                <w:szCs w:val="28"/>
              </w:rPr>
            </w:pPr>
          </w:p>
        </w:tc>
        <w:tc>
          <w:tcPr>
            <w:tcW w:w="1530" w:type="dxa"/>
            <w:noWrap w:val="0"/>
            <w:vAlign w:val="center"/>
          </w:tcPr>
          <w:p>
            <w:pPr>
              <w:pStyle w:val="2"/>
              <w:rPr>
                <w:rFonts w:hint="eastAsia" w:cs="Times New Roman"/>
                <w:sz w:val="21"/>
                <w:szCs w:val="21"/>
                <w:lang w:val="en-US" w:eastAsia="zh-CN"/>
              </w:rPr>
            </w:pPr>
          </w:p>
        </w:tc>
        <w:tc>
          <w:tcPr>
            <w:tcW w:w="5316" w:type="dxa"/>
            <w:noWrap w:val="0"/>
            <w:vAlign w:val="center"/>
          </w:tcPr>
          <w:p>
            <w:pPr>
              <w:jc w:val="both"/>
              <w:rPr>
                <w:rFonts w:hint="eastAsia"/>
                <w:sz w:val="21"/>
                <w:szCs w:val="21"/>
                <w:lang w:val="en-US" w:eastAsia="zh-CN"/>
              </w:rPr>
            </w:pPr>
            <w:r>
              <w:rPr>
                <w:rFonts w:hint="eastAsia"/>
                <w:sz w:val="21"/>
                <w:szCs w:val="21"/>
                <w:lang w:val="en-US" w:eastAsia="zh-CN"/>
              </w:rPr>
              <w:t>小写：</w:t>
            </w:r>
          </w:p>
          <w:p>
            <w:pPr>
              <w:pStyle w:val="2"/>
              <w:rPr>
                <w:rFonts w:hint="eastAsia"/>
                <w:sz w:val="21"/>
                <w:szCs w:val="21"/>
                <w:lang w:val="en-US" w:eastAsia="zh-CN"/>
              </w:rPr>
            </w:pPr>
          </w:p>
          <w:p>
            <w:pPr>
              <w:pStyle w:val="2"/>
              <w:rPr>
                <w:rFonts w:hint="default"/>
                <w:lang w:val="en-US" w:eastAsia="zh-CN"/>
              </w:rPr>
            </w:pPr>
            <w:r>
              <w:rPr>
                <w:rFonts w:hint="eastAsia" w:cs="Times New Roman"/>
                <w:sz w:val="21"/>
                <w:szCs w:val="21"/>
                <w:lang w:val="en-US" w:eastAsia="zh-CN"/>
              </w:rPr>
              <w:t>大写：</w:t>
            </w:r>
          </w:p>
        </w:tc>
        <w:tc>
          <w:tcPr>
            <w:tcW w:w="2796" w:type="dxa"/>
            <w:noWrap w:val="0"/>
            <w:vAlign w:val="center"/>
          </w:tcPr>
          <w:p>
            <w:pPr>
              <w:jc w:val="center"/>
              <w:rPr>
                <w:rFonts w:cs="Times New Roman"/>
                <w:sz w:val="28"/>
                <w:szCs w:val="28"/>
              </w:rPr>
            </w:pPr>
          </w:p>
        </w:tc>
        <w:tc>
          <w:tcPr>
            <w:tcW w:w="936" w:type="dxa"/>
            <w:noWrap w:val="0"/>
            <w:vAlign w:val="center"/>
          </w:tcPr>
          <w:p>
            <w:pPr>
              <w:jc w:val="center"/>
              <w:rPr>
                <w:rFonts w:hint="default" w:eastAsia="宋体" w:cs="Times New Roman"/>
                <w:sz w:val="28"/>
                <w:szCs w:val="28"/>
                <w:lang w:val="en-US" w:eastAsia="zh-CN"/>
              </w:rPr>
            </w:pPr>
          </w:p>
        </w:tc>
      </w:tr>
    </w:tbl>
    <w:p>
      <w:pPr>
        <w:pStyle w:val="6"/>
        <w:wordWrap w:val="0"/>
        <w:ind w:left="479" w:leftChars="228" w:firstLine="0" w:firstLineChars="0"/>
        <w:jc w:val="both"/>
        <w:rPr>
          <w:rFonts w:hint="eastAsia" w:cs="Times New Roman"/>
          <w:b/>
          <w:bCs/>
          <w:sz w:val="24"/>
          <w:szCs w:val="24"/>
          <w:lang w:val="en-US" w:eastAsia="zh-CN"/>
        </w:rPr>
      </w:pPr>
      <w:r>
        <w:rPr>
          <w:rFonts w:hint="eastAsia" w:cs="Times New Roman"/>
          <w:b/>
          <w:bCs/>
          <w:sz w:val="24"/>
          <w:szCs w:val="24"/>
          <w:lang w:val="en-US" w:eastAsia="zh-CN"/>
        </w:rPr>
        <w:t>注：采购清单中单价下浮比例等同于总价下浮比例（供应商盖章）。</w:t>
      </w:r>
    </w:p>
    <w:p>
      <w:pPr>
        <w:pStyle w:val="6"/>
        <w:wordWrap w:val="0"/>
        <w:ind w:left="479" w:leftChars="228" w:firstLine="0" w:firstLineChars="0"/>
        <w:jc w:val="both"/>
        <w:rPr>
          <w:rFonts w:hint="eastAsia" w:cs="Times New Roman"/>
          <w:b/>
          <w:bCs/>
          <w:sz w:val="24"/>
          <w:szCs w:val="24"/>
          <w:lang w:val="en-US" w:eastAsia="zh-CN"/>
        </w:rPr>
      </w:pPr>
    </w:p>
    <w:p>
      <w:pPr>
        <w:rPr>
          <w:rFonts w:hint="eastAsia" w:cs="Times New Roman"/>
          <w:sz w:val="28"/>
          <w:szCs w:val="28"/>
          <w:lang w:val="en-US" w:eastAsia="zh-CN"/>
        </w:rPr>
      </w:pPr>
      <w:r>
        <w:rPr>
          <w:rFonts w:hint="eastAsia" w:cs="Times New Roman"/>
          <w:sz w:val="28"/>
          <w:szCs w:val="28"/>
        </w:rPr>
        <w:t>采购人：</w:t>
      </w:r>
      <w:r>
        <w:rPr>
          <w:rFonts w:hint="eastAsia" w:cs="Times New Roman"/>
          <w:sz w:val="28"/>
          <w:szCs w:val="28"/>
          <w:lang w:eastAsia="zh-CN"/>
        </w:rPr>
        <w:t>宁夏致信科技有限公司</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工作人员：</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监督人员</w:t>
      </w:r>
      <w:r>
        <w:rPr>
          <w:rFonts w:hint="eastAsia" w:cs="Times New Roman"/>
          <w:sz w:val="28"/>
          <w:szCs w:val="28"/>
          <w:lang w:eastAsia="zh-CN"/>
        </w:rPr>
        <w:t>：</w:t>
      </w:r>
      <w:r>
        <w:rPr>
          <w:rFonts w:hint="eastAsia" w:cs="Times New Roman"/>
          <w:sz w:val="28"/>
          <w:szCs w:val="28"/>
          <w:lang w:val="en-US" w:eastAsia="zh-CN"/>
        </w:rPr>
        <w:t xml:space="preserve">   </w:t>
      </w:r>
    </w:p>
    <w:p>
      <w:pPr>
        <w:spacing w:line="0" w:lineRule="atLeast"/>
        <w:jc w:val="center"/>
        <w:rPr>
          <w:rFonts w:hint="default" w:ascii="黑体" w:hAnsi="黑体" w:eastAsia="黑体" w:cs="Times New Roman"/>
          <w:b/>
          <w:bCs/>
          <w:spacing w:val="20"/>
          <w:sz w:val="52"/>
          <w:szCs w:val="52"/>
          <w:lang w:val="en-US" w:eastAsia="zh-CN"/>
        </w:rPr>
      </w:pPr>
      <w:r>
        <w:rPr>
          <w:rFonts w:hint="eastAsia" w:ascii="黑体" w:hAnsi="黑体" w:eastAsia="黑体" w:cs="Times New Roman"/>
          <w:b/>
          <w:bCs/>
          <w:spacing w:val="20"/>
          <w:sz w:val="52"/>
          <w:szCs w:val="52"/>
          <w:lang w:val="en-US" w:eastAsia="zh-CN"/>
        </w:rPr>
        <w:t>第三轮报价单</w:t>
      </w:r>
    </w:p>
    <w:p>
      <w:pPr>
        <w:ind w:firstLine="562" w:firstLineChars="200"/>
        <w:rPr>
          <w:rFonts w:hint="default" w:ascii="宋体" w:cs="Times New Roman"/>
          <w:b/>
          <w:bCs/>
          <w:sz w:val="28"/>
          <w:szCs w:val="28"/>
          <w:u w:val="single"/>
          <w:lang w:val="en-US"/>
        </w:rPr>
      </w:pPr>
      <w:r>
        <w:rPr>
          <w:rFonts w:hint="eastAsia" w:ascii="Times New Roman" w:hAnsi="宋体" w:cs="宋体"/>
          <w:b/>
          <w:bCs/>
          <w:sz w:val="28"/>
          <w:szCs w:val="28"/>
        </w:rPr>
        <w:t>项目名称：</w:t>
      </w:r>
      <w:r>
        <w:rPr>
          <w:rFonts w:hint="eastAsia" w:ascii="Times New Roman" w:hAnsi="宋体" w:eastAsia="宋体" w:cs="宋体"/>
          <w:b/>
          <w:bCs/>
          <w:sz w:val="28"/>
          <w:szCs w:val="28"/>
          <w:u w:val="single"/>
          <w:lang w:val="en-US" w:eastAsia="zh-CN"/>
        </w:rPr>
        <w:t>宁夏致信科技有限公司2023年免翼墙活动护栏安装劳务服务紧急采购项目</w:t>
      </w:r>
    </w:p>
    <w:p>
      <w:pPr>
        <w:spacing w:line="500" w:lineRule="exact"/>
        <w:ind w:firstLine="562" w:firstLineChars="200"/>
        <w:jc w:val="left"/>
        <w:rPr>
          <w:rFonts w:ascii="Times New Roman" w:hAnsi="宋体" w:cs="宋体"/>
          <w:b/>
          <w:bCs/>
          <w:sz w:val="28"/>
          <w:szCs w:val="28"/>
        </w:rPr>
      </w:pPr>
      <w:r>
        <w:rPr>
          <w:rFonts w:hint="eastAsia" w:ascii="Times New Roman" w:hAnsi="宋体" w:cs="宋体"/>
          <w:b/>
          <w:bCs/>
          <w:sz w:val="28"/>
          <w:szCs w:val="28"/>
        </w:rPr>
        <w:t>报价时间：</w:t>
      </w:r>
      <w:r>
        <w:rPr>
          <w:rFonts w:hint="eastAsia" w:ascii="Times New Roman" w:hAnsi="宋体" w:cs="宋体"/>
          <w:b/>
          <w:bCs/>
          <w:sz w:val="28"/>
          <w:szCs w:val="28"/>
          <w:highlight w:val="none"/>
        </w:rPr>
        <w:t>202</w:t>
      </w:r>
      <w:r>
        <w:rPr>
          <w:rFonts w:hint="eastAsia" w:ascii="Times New Roman" w:hAnsi="宋体" w:cs="宋体"/>
          <w:b/>
          <w:bCs/>
          <w:sz w:val="28"/>
          <w:szCs w:val="28"/>
          <w:highlight w:val="none"/>
          <w:lang w:val="en-US" w:eastAsia="zh-CN"/>
        </w:rPr>
        <w:t>3</w:t>
      </w:r>
      <w:r>
        <w:rPr>
          <w:rFonts w:hint="eastAsia" w:ascii="Times New Roman" w:hAnsi="宋体" w:cs="宋体"/>
          <w:b/>
          <w:bCs/>
          <w:sz w:val="28"/>
          <w:szCs w:val="28"/>
          <w:highlight w:val="none"/>
        </w:rPr>
        <w:t>年</w:t>
      </w:r>
      <w:r>
        <w:rPr>
          <w:rFonts w:hint="eastAsia" w:ascii="Times New Roman" w:hAnsi="宋体" w:cs="宋体"/>
          <w:b/>
          <w:bCs/>
          <w:sz w:val="28"/>
          <w:szCs w:val="28"/>
          <w:highlight w:val="none"/>
          <w:lang w:val="en-US" w:eastAsia="zh-CN"/>
        </w:rPr>
        <w:t>10</w:t>
      </w:r>
      <w:r>
        <w:rPr>
          <w:rFonts w:hint="eastAsia" w:ascii="Times New Roman" w:hAnsi="宋体" w:cs="宋体"/>
          <w:b/>
          <w:bCs/>
          <w:sz w:val="28"/>
          <w:szCs w:val="28"/>
          <w:highlight w:val="none"/>
        </w:rPr>
        <w:t>月</w:t>
      </w:r>
      <w:r>
        <w:rPr>
          <w:rFonts w:hint="eastAsia" w:ascii="Times New Roman" w:hAnsi="宋体" w:cs="宋体"/>
          <w:b/>
          <w:bCs/>
          <w:sz w:val="28"/>
          <w:szCs w:val="28"/>
          <w:highlight w:val="none"/>
          <w:lang w:val="en-US" w:eastAsia="zh-CN"/>
        </w:rPr>
        <w:t>8</w:t>
      </w:r>
      <w:r>
        <w:rPr>
          <w:rFonts w:hint="eastAsia" w:ascii="Times New Roman" w:hAnsi="宋体" w:cs="宋体"/>
          <w:b/>
          <w:bCs/>
          <w:sz w:val="28"/>
          <w:szCs w:val="28"/>
          <w:highlight w:val="none"/>
        </w:rPr>
        <w:t>日</w:t>
      </w:r>
    </w:p>
    <w:tbl>
      <w:tblPr>
        <w:tblStyle w:val="9"/>
        <w:tblW w:w="1478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741"/>
        <w:gridCol w:w="3464"/>
        <w:gridCol w:w="1530"/>
        <w:gridCol w:w="5316"/>
        <w:gridCol w:w="2796"/>
        <w:gridCol w:w="93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51" w:hRule="atLeast"/>
          <w:jc w:val="center"/>
        </w:trPr>
        <w:tc>
          <w:tcPr>
            <w:tcW w:w="741" w:type="dxa"/>
            <w:noWrap w:val="0"/>
            <w:vAlign w:val="center"/>
          </w:tcPr>
          <w:p>
            <w:pPr>
              <w:jc w:val="center"/>
              <w:rPr>
                <w:rFonts w:cs="Times New Roman"/>
                <w:sz w:val="28"/>
                <w:szCs w:val="28"/>
              </w:rPr>
            </w:pPr>
            <w:r>
              <w:rPr>
                <w:rFonts w:hint="eastAsia" w:cs="Times New Roman"/>
                <w:sz w:val="28"/>
                <w:szCs w:val="28"/>
              </w:rPr>
              <w:t>序号</w:t>
            </w:r>
          </w:p>
        </w:tc>
        <w:tc>
          <w:tcPr>
            <w:tcW w:w="3464" w:type="dxa"/>
            <w:noWrap w:val="0"/>
            <w:vAlign w:val="center"/>
          </w:tcPr>
          <w:p>
            <w:pPr>
              <w:jc w:val="center"/>
              <w:rPr>
                <w:rFonts w:cs="Times New Roman"/>
                <w:sz w:val="28"/>
                <w:szCs w:val="28"/>
              </w:rPr>
            </w:pPr>
            <w:r>
              <w:rPr>
                <w:rFonts w:hint="eastAsia" w:cs="Times New Roman"/>
                <w:sz w:val="28"/>
                <w:szCs w:val="28"/>
              </w:rPr>
              <w:t>报价单位名称</w:t>
            </w:r>
          </w:p>
        </w:tc>
        <w:tc>
          <w:tcPr>
            <w:tcW w:w="1530" w:type="dxa"/>
            <w:noWrap w:val="0"/>
            <w:vAlign w:val="center"/>
          </w:tcPr>
          <w:p>
            <w:pPr>
              <w:jc w:val="center"/>
              <w:rPr>
                <w:rFonts w:hint="default" w:cs="Times New Roman"/>
                <w:sz w:val="28"/>
                <w:szCs w:val="28"/>
                <w:lang w:val="en-US" w:eastAsia="zh-CN"/>
              </w:rPr>
            </w:pPr>
            <w:r>
              <w:rPr>
                <w:rFonts w:hint="eastAsia" w:cs="Times New Roman"/>
                <w:sz w:val="28"/>
                <w:szCs w:val="28"/>
                <w:lang w:val="en-US" w:eastAsia="zh-CN"/>
              </w:rPr>
              <w:t>标段</w:t>
            </w:r>
          </w:p>
        </w:tc>
        <w:tc>
          <w:tcPr>
            <w:tcW w:w="5316" w:type="dxa"/>
            <w:noWrap w:val="0"/>
            <w:vAlign w:val="center"/>
          </w:tcPr>
          <w:p>
            <w:pPr>
              <w:jc w:val="center"/>
              <w:rPr>
                <w:rFonts w:hint="default" w:eastAsia="宋体" w:cs="Times New Roman"/>
                <w:sz w:val="28"/>
                <w:szCs w:val="28"/>
                <w:lang w:val="en-US" w:eastAsia="zh-CN"/>
              </w:rPr>
            </w:pPr>
            <w:r>
              <w:rPr>
                <w:rFonts w:hint="eastAsia" w:cs="Times New Roman"/>
                <w:sz w:val="28"/>
                <w:szCs w:val="28"/>
                <w:lang w:val="en-US" w:eastAsia="zh-CN"/>
              </w:rPr>
              <w:t>不含税总报价（元）</w:t>
            </w:r>
          </w:p>
        </w:tc>
        <w:tc>
          <w:tcPr>
            <w:tcW w:w="2796" w:type="dxa"/>
            <w:noWrap w:val="0"/>
            <w:vAlign w:val="center"/>
          </w:tcPr>
          <w:p>
            <w:pPr>
              <w:jc w:val="center"/>
              <w:rPr>
                <w:rFonts w:cs="Times New Roman"/>
                <w:sz w:val="28"/>
                <w:szCs w:val="28"/>
              </w:rPr>
            </w:pPr>
            <w:r>
              <w:rPr>
                <w:rFonts w:hint="eastAsia" w:cs="Times New Roman"/>
                <w:sz w:val="28"/>
                <w:szCs w:val="28"/>
              </w:rPr>
              <w:t>报价单位法定代表人或委托代理人签字</w:t>
            </w:r>
          </w:p>
        </w:tc>
        <w:tc>
          <w:tcPr>
            <w:tcW w:w="936" w:type="dxa"/>
            <w:noWrap w:val="0"/>
            <w:vAlign w:val="center"/>
          </w:tcPr>
          <w:p>
            <w:pPr>
              <w:jc w:val="center"/>
              <w:rPr>
                <w:rFonts w:hint="default" w:eastAsia="宋体" w:cs="Times New Roman"/>
                <w:sz w:val="28"/>
                <w:szCs w:val="28"/>
                <w:lang w:val="en-US" w:eastAsia="zh-CN"/>
              </w:rPr>
            </w:pPr>
            <w:r>
              <w:rPr>
                <w:rFonts w:hint="eastAsia" w:eastAsia="宋体" w:cs="Times New Roman"/>
                <w:sz w:val="28"/>
                <w:szCs w:val="2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53" w:hRule="atLeast"/>
          <w:jc w:val="center"/>
        </w:trPr>
        <w:tc>
          <w:tcPr>
            <w:tcW w:w="741" w:type="dxa"/>
            <w:noWrap w:val="0"/>
            <w:vAlign w:val="center"/>
          </w:tcPr>
          <w:p>
            <w:pPr>
              <w:jc w:val="center"/>
              <w:rPr>
                <w:rFonts w:cs="Times New Roman"/>
                <w:sz w:val="28"/>
                <w:szCs w:val="28"/>
              </w:rPr>
            </w:pPr>
            <w:r>
              <w:rPr>
                <w:rFonts w:hint="eastAsia" w:cs="Times New Roman"/>
                <w:sz w:val="28"/>
                <w:szCs w:val="28"/>
              </w:rPr>
              <w:t>1</w:t>
            </w:r>
          </w:p>
        </w:tc>
        <w:tc>
          <w:tcPr>
            <w:tcW w:w="3464" w:type="dxa"/>
            <w:noWrap w:val="0"/>
            <w:vAlign w:val="center"/>
          </w:tcPr>
          <w:p>
            <w:pPr>
              <w:jc w:val="center"/>
              <w:rPr>
                <w:rFonts w:cs="Times New Roman"/>
                <w:sz w:val="28"/>
                <w:szCs w:val="28"/>
              </w:rPr>
            </w:pPr>
          </w:p>
        </w:tc>
        <w:tc>
          <w:tcPr>
            <w:tcW w:w="1530" w:type="dxa"/>
            <w:noWrap w:val="0"/>
            <w:vAlign w:val="center"/>
          </w:tcPr>
          <w:p>
            <w:pPr>
              <w:pStyle w:val="2"/>
              <w:rPr>
                <w:rFonts w:hint="eastAsia" w:cs="Times New Roman"/>
                <w:sz w:val="21"/>
                <w:szCs w:val="21"/>
                <w:lang w:val="en-US" w:eastAsia="zh-CN"/>
              </w:rPr>
            </w:pPr>
          </w:p>
        </w:tc>
        <w:tc>
          <w:tcPr>
            <w:tcW w:w="5316" w:type="dxa"/>
            <w:noWrap w:val="0"/>
            <w:vAlign w:val="center"/>
          </w:tcPr>
          <w:p>
            <w:pPr>
              <w:jc w:val="both"/>
              <w:rPr>
                <w:rFonts w:hint="eastAsia"/>
                <w:sz w:val="21"/>
                <w:szCs w:val="21"/>
                <w:lang w:val="en-US" w:eastAsia="zh-CN"/>
              </w:rPr>
            </w:pPr>
            <w:r>
              <w:rPr>
                <w:rFonts w:hint="eastAsia"/>
                <w:sz w:val="21"/>
                <w:szCs w:val="21"/>
                <w:lang w:val="en-US" w:eastAsia="zh-CN"/>
              </w:rPr>
              <w:t>小写：</w:t>
            </w:r>
          </w:p>
          <w:p>
            <w:pPr>
              <w:pStyle w:val="2"/>
              <w:rPr>
                <w:rFonts w:hint="eastAsia"/>
                <w:sz w:val="21"/>
                <w:szCs w:val="21"/>
                <w:lang w:val="en-US" w:eastAsia="zh-CN"/>
              </w:rPr>
            </w:pPr>
          </w:p>
          <w:p>
            <w:pPr>
              <w:pStyle w:val="2"/>
              <w:rPr>
                <w:rFonts w:hint="default"/>
                <w:lang w:val="en-US" w:eastAsia="zh-CN"/>
              </w:rPr>
            </w:pPr>
            <w:r>
              <w:rPr>
                <w:rFonts w:hint="eastAsia" w:cs="Times New Roman"/>
                <w:sz w:val="21"/>
                <w:szCs w:val="21"/>
                <w:lang w:val="en-US" w:eastAsia="zh-CN"/>
              </w:rPr>
              <w:t>大写：</w:t>
            </w:r>
          </w:p>
        </w:tc>
        <w:tc>
          <w:tcPr>
            <w:tcW w:w="2796" w:type="dxa"/>
            <w:noWrap w:val="0"/>
            <w:vAlign w:val="center"/>
          </w:tcPr>
          <w:p>
            <w:pPr>
              <w:jc w:val="center"/>
              <w:rPr>
                <w:rFonts w:cs="Times New Roman"/>
                <w:sz w:val="28"/>
                <w:szCs w:val="28"/>
              </w:rPr>
            </w:pPr>
          </w:p>
        </w:tc>
        <w:tc>
          <w:tcPr>
            <w:tcW w:w="936" w:type="dxa"/>
            <w:noWrap w:val="0"/>
            <w:vAlign w:val="center"/>
          </w:tcPr>
          <w:p>
            <w:pPr>
              <w:jc w:val="center"/>
              <w:rPr>
                <w:rFonts w:hint="default" w:eastAsia="宋体" w:cs="Times New Roman"/>
                <w:sz w:val="28"/>
                <w:szCs w:val="28"/>
                <w:lang w:val="en-US" w:eastAsia="zh-CN"/>
              </w:rPr>
            </w:pPr>
          </w:p>
        </w:tc>
      </w:tr>
    </w:tbl>
    <w:p>
      <w:pPr>
        <w:pStyle w:val="6"/>
        <w:wordWrap w:val="0"/>
        <w:ind w:left="479" w:leftChars="228" w:firstLine="0" w:firstLineChars="0"/>
        <w:jc w:val="both"/>
        <w:rPr>
          <w:rFonts w:hint="eastAsia" w:cs="Times New Roman"/>
          <w:b/>
          <w:bCs/>
          <w:sz w:val="24"/>
          <w:szCs w:val="24"/>
          <w:lang w:val="en-US" w:eastAsia="zh-CN"/>
        </w:rPr>
      </w:pPr>
      <w:r>
        <w:rPr>
          <w:rFonts w:hint="eastAsia" w:cs="Times New Roman"/>
          <w:b/>
          <w:bCs/>
          <w:sz w:val="24"/>
          <w:szCs w:val="24"/>
          <w:lang w:val="en-US" w:eastAsia="zh-CN"/>
        </w:rPr>
        <w:t>注：采购清单中单价下浮比例等同于总价下浮比例（供应商盖章）。</w:t>
      </w:r>
    </w:p>
    <w:p>
      <w:pPr>
        <w:pStyle w:val="6"/>
        <w:wordWrap w:val="0"/>
        <w:ind w:left="479" w:leftChars="228" w:firstLine="0" w:firstLineChars="0"/>
        <w:jc w:val="both"/>
        <w:rPr>
          <w:rFonts w:hint="eastAsia" w:cs="Times New Roman"/>
          <w:b/>
          <w:bCs/>
          <w:sz w:val="24"/>
          <w:szCs w:val="24"/>
          <w:lang w:val="en-US" w:eastAsia="zh-CN"/>
        </w:rPr>
      </w:pPr>
    </w:p>
    <w:p>
      <w:pPr>
        <w:pStyle w:val="2"/>
      </w:pPr>
      <w:r>
        <w:rPr>
          <w:rFonts w:hint="eastAsia" w:cs="Times New Roman"/>
          <w:sz w:val="28"/>
          <w:szCs w:val="28"/>
        </w:rPr>
        <w:t>采购人：</w:t>
      </w:r>
      <w:r>
        <w:rPr>
          <w:rFonts w:hint="eastAsia" w:cs="Times New Roman"/>
          <w:sz w:val="28"/>
          <w:szCs w:val="28"/>
          <w:lang w:eastAsia="zh-CN"/>
        </w:rPr>
        <w:t>宁夏致信科技有限公司</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工作人员：</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 xml:space="preserve">   </w:t>
      </w:r>
      <w:r>
        <w:rPr>
          <w:rFonts w:hint="eastAsia" w:cs="Times New Roman"/>
          <w:sz w:val="28"/>
          <w:szCs w:val="28"/>
          <w:lang w:val="en-US" w:eastAsia="zh-CN"/>
        </w:rPr>
        <w:t xml:space="preserve">     </w:t>
      </w:r>
      <w:r>
        <w:rPr>
          <w:rFonts w:hint="eastAsia" w:cs="Times New Roman"/>
          <w:sz w:val="28"/>
          <w:szCs w:val="28"/>
        </w:rPr>
        <w:t>监督人员</w:t>
      </w:r>
      <w:r>
        <w:rPr>
          <w:rFonts w:hint="eastAsia" w:cs="Times New Roman"/>
          <w:sz w:val="28"/>
          <w:szCs w:val="28"/>
          <w:lang w:eastAsia="zh-CN"/>
        </w:rPr>
        <w:t>：</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云峰飞云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云峰飞云体">
    <w:panose1 w:val="02000500000000000000"/>
    <w:charset w:val="86"/>
    <w:family w:val="auto"/>
    <w:pitch w:val="default"/>
    <w:sig w:usb0="00000001" w:usb1="08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DBhYjI5ZDViZDhiNzczMjZkNzM1ZGVmNGZjNGIifQ=="/>
  </w:docVars>
  <w:rsids>
    <w:rsidRoot w:val="00000000"/>
    <w:rsid w:val="0D38267F"/>
    <w:rsid w:val="10F845FF"/>
    <w:rsid w:val="1F2629D8"/>
    <w:rsid w:val="23B8124E"/>
    <w:rsid w:val="2BFC632B"/>
    <w:rsid w:val="52140A8E"/>
    <w:rsid w:val="6E72357A"/>
    <w:rsid w:val="74DB7A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sz w:val="32"/>
      <w:szCs w:val="20"/>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w:basedOn w:val="1"/>
    <w:qFormat/>
    <w:uiPriority w:val="0"/>
    <w:pPr>
      <w:spacing w:after="120" w:line="240" w:lineRule="auto"/>
    </w:pPr>
    <w:rPr>
      <w:spacing w:val="0"/>
      <w:sz w:val="21"/>
    </w:rPr>
  </w:style>
  <w:style w:type="paragraph" w:styleId="5">
    <w:name w:val="Plain Text"/>
    <w:basedOn w:val="1"/>
    <w:qFormat/>
    <w:uiPriority w:val="0"/>
    <w:pPr>
      <w:adjustRightInd w:val="0"/>
      <w:textAlignment w:val="baseline"/>
    </w:pPr>
    <w:rPr>
      <w:rFonts w:ascii="宋体" w:hAnsi="Courier New"/>
    </w:rPr>
  </w:style>
  <w:style w:type="paragraph" w:styleId="6">
    <w:name w:val="Body Text 2"/>
    <w:basedOn w:val="1"/>
    <w:qFormat/>
    <w:uiPriority w:val="0"/>
    <w:pPr>
      <w:spacing w:after="120" w:line="480" w:lineRule="auto"/>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2023-09-02T06:48:20Z</dcterms:created>
  <dc:creator>Administrator</dc:creator>
  <cp:lastModifiedBy>Administrator</cp:lastModifiedBy>
  <dcterms:modified xsi:type="dcterms:W3CDTF">2023-10-07T07:42:00Z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66364720C66649C18F91BD1584A9E96D_13</vt:lpwstr>
  </property>
</Properties>
</file>