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72C9761">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0A59A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交通安全设施工程劳务供应商备选库</w:t>
      </w:r>
      <w:r>
        <w:rPr>
          <w:rFonts w:hint="eastAsia" w:hAnsi="宋体"/>
          <w:b w:val="0"/>
          <w:bCs/>
          <w:sz w:val="32"/>
          <w:szCs w:val="32"/>
          <w:u w:val="none"/>
          <w:lang w:val="en-US" w:eastAsia="zh-CN"/>
        </w:rPr>
        <w:t>：</w:t>
      </w:r>
    </w:p>
    <w:p w14:paraId="5A7214A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经我公司研究，为确保做好高速公路路域环境及路基养护工作，我公司邀请贵单位于</w:t>
      </w:r>
      <w:r>
        <w:rPr>
          <w:rFonts w:hint="eastAsia" w:hAnsi="宋体"/>
          <w:b w:val="0"/>
          <w:bCs/>
          <w:color w:val="FF0000"/>
          <w:sz w:val="32"/>
          <w:szCs w:val="32"/>
          <w:u w:val="single"/>
          <w:lang w:val="en-US" w:eastAsia="zh-CN"/>
        </w:rPr>
        <w:t>2025年11月28日10点00分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宁夏交通科学研究所有限公司2025年日常养护银川作业站护栏板调整、校正劳务服务采购项目</w:t>
      </w:r>
      <w:r>
        <w:rPr>
          <w:rFonts w:hint="eastAsia" w:hAnsi="宋体"/>
          <w:b w:val="0"/>
          <w:bCs/>
          <w:sz w:val="32"/>
          <w:szCs w:val="32"/>
          <w:lang w:val="en-US" w:eastAsia="zh-CN"/>
        </w:rPr>
        <w:t>竞价活动。</w:t>
      </w:r>
    </w:p>
    <w:p w14:paraId="3D7CFC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7EF8BF1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宁夏交通科学研究所有限公司2025年日常养护银川作业站护栏板调整、校正劳务服务采购项目</w:t>
      </w:r>
      <w:r>
        <w:rPr>
          <w:rFonts w:hint="eastAsia" w:hAnsi="宋体"/>
          <w:b w:val="0"/>
          <w:bCs/>
          <w:sz w:val="32"/>
          <w:szCs w:val="32"/>
          <w:lang w:val="en-US" w:eastAsia="zh-CN"/>
        </w:rPr>
        <w:t>。</w:t>
      </w:r>
    </w:p>
    <w:p w14:paraId="3C0E4AD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5FC40B9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F6A171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2882850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279F53E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7FDCBE9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single"/>
          <w:lang w:val="en-US" w:eastAsia="zh-CN"/>
        </w:rPr>
        <w:t>668160</w:t>
      </w:r>
      <w:r>
        <w:rPr>
          <w:rFonts w:hint="eastAsia" w:hAnsi="宋体"/>
          <w:b w:val="0"/>
          <w:bCs/>
          <w:sz w:val="32"/>
          <w:szCs w:val="32"/>
          <w:lang w:val="en-US" w:eastAsia="zh-CN"/>
        </w:rPr>
        <w:t>元。</w:t>
      </w:r>
    </w:p>
    <w:p w14:paraId="660E3B4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w:t>
      </w:r>
      <w:r>
        <w:rPr>
          <w:rFonts w:hint="eastAsia" w:hAnsi="宋体"/>
          <w:b/>
          <w:bCs w:val="0"/>
          <w:color w:val="auto"/>
          <w:sz w:val="32"/>
          <w:szCs w:val="32"/>
          <w:lang w:val="en-US" w:eastAsia="zh-CN"/>
        </w:rPr>
        <w:t>劳务资质及安全生产许可证复印件</w:t>
      </w:r>
      <w:r>
        <w:rPr>
          <w:rFonts w:hint="eastAsia" w:hAnsi="宋体"/>
          <w:b w:val="0"/>
          <w:bCs/>
          <w:color w:val="auto"/>
          <w:sz w:val="32"/>
          <w:szCs w:val="32"/>
          <w:lang w:val="en-US" w:eastAsia="zh-CN"/>
        </w:rPr>
        <w:t>；</w:t>
      </w:r>
      <w:r>
        <w:rPr>
          <w:rFonts w:hint="eastAsia" w:hAnsi="宋体"/>
          <w:b/>
          <w:bCs w:val="0"/>
          <w:color w:val="auto"/>
          <w:sz w:val="32"/>
          <w:szCs w:val="32"/>
          <w:lang w:val="en-US" w:eastAsia="zh-CN"/>
        </w:rPr>
        <w:t>授权委托人带授权委托书</w:t>
      </w:r>
      <w:r>
        <w:rPr>
          <w:rFonts w:hint="eastAsia" w:hAnsi="宋体"/>
          <w:b w:val="0"/>
          <w:bCs/>
          <w:color w:val="auto"/>
          <w:sz w:val="32"/>
          <w:szCs w:val="32"/>
          <w:lang w:val="en-US" w:eastAsia="zh-CN"/>
        </w:rPr>
        <w:t>。</w:t>
      </w:r>
    </w:p>
    <w:p w14:paraId="321F3B8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五、供应商进场前必须完成72学时安全教育培训、完成所有劳务及进场人员录入工伤保险系统、完成购买100万人身意外保险。</w:t>
      </w:r>
    </w:p>
    <w:p w14:paraId="57D05AD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六、如被确定供应商后未在9天内完成“第五条内容”，将视为放弃本次中标机会。</w:t>
      </w:r>
    </w:p>
    <w:p w14:paraId="16814DC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04EF420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3E6D7F3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3BEFAA45">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55B64381">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2025年11月25日</w:t>
      </w:r>
      <w:bookmarkStart w:id="0" w:name="_GoBack"/>
      <w:bookmarkEnd w:id="0"/>
    </w:p>
    <w:p w14:paraId="49E4BA96">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7399671">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u w:val="single"/>
          <w:lang w:val="en-US" w:eastAsia="zh-CN"/>
        </w:rPr>
        <w:t>宁夏交通科学研究所有限公司2025年日常养护银川作业站桥涵清淤及路域环境整治劳务服务采购项目</w:t>
      </w:r>
    </w:p>
    <w:p w14:paraId="7AD3C2CA">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464762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23" w:hRule="atLeast"/>
          <w:jc w:val="center"/>
        </w:trPr>
        <w:tc>
          <w:tcPr>
            <w:tcW w:w="821" w:type="dxa"/>
            <w:noWrap w:val="0"/>
            <w:vAlign w:val="center"/>
          </w:tcPr>
          <w:p w14:paraId="2047BDB0">
            <w:pPr>
              <w:jc w:val="center"/>
              <w:rPr>
                <w:rFonts w:cs="Times New Roman"/>
                <w:sz w:val="28"/>
                <w:szCs w:val="28"/>
              </w:rPr>
            </w:pPr>
            <w:r>
              <w:rPr>
                <w:rFonts w:hint="eastAsia" w:cs="Times New Roman"/>
                <w:sz w:val="28"/>
                <w:szCs w:val="28"/>
              </w:rPr>
              <w:t>序号</w:t>
            </w:r>
          </w:p>
        </w:tc>
        <w:tc>
          <w:tcPr>
            <w:tcW w:w="3231" w:type="dxa"/>
            <w:noWrap w:val="0"/>
            <w:vAlign w:val="center"/>
          </w:tcPr>
          <w:p w14:paraId="21C02B21">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397A87B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5654CD2B">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70BD0990">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BB359E4">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4565E0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2022648">
            <w:pPr>
              <w:jc w:val="center"/>
              <w:rPr>
                <w:rFonts w:cs="Times New Roman"/>
                <w:sz w:val="28"/>
                <w:szCs w:val="28"/>
              </w:rPr>
            </w:pPr>
            <w:r>
              <w:rPr>
                <w:rFonts w:hint="eastAsia" w:cs="Times New Roman"/>
                <w:sz w:val="28"/>
                <w:szCs w:val="28"/>
              </w:rPr>
              <w:t>1</w:t>
            </w:r>
          </w:p>
        </w:tc>
        <w:tc>
          <w:tcPr>
            <w:tcW w:w="3231" w:type="dxa"/>
            <w:noWrap w:val="0"/>
            <w:vAlign w:val="center"/>
          </w:tcPr>
          <w:p w14:paraId="6992FB87">
            <w:pPr>
              <w:jc w:val="center"/>
              <w:rPr>
                <w:rFonts w:cs="Times New Roman"/>
                <w:sz w:val="28"/>
                <w:szCs w:val="28"/>
              </w:rPr>
            </w:pPr>
          </w:p>
        </w:tc>
        <w:tc>
          <w:tcPr>
            <w:tcW w:w="1635" w:type="dxa"/>
            <w:noWrap w:val="0"/>
            <w:vAlign w:val="center"/>
          </w:tcPr>
          <w:p w14:paraId="78108CAA">
            <w:pPr>
              <w:jc w:val="center"/>
              <w:rPr>
                <w:rFonts w:hint="default" w:eastAsia="宋体" w:cs="Times New Roman"/>
                <w:sz w:val="28"/>
                <w:szCs w:val="28"/>
                <w:lang w:val="en-US" w:eastAsia="zh-CN"/>
              </w:rPr>
            </w:pPr>
          </w:p>
        </w:tc>
        <w:tc>
          <w:tcPr>
            <w:tcW w:w="4080" w:type="dxa"/>
            <w:noWrap w:val="0"/>
            <w:vAlign w:val="center"/>
          </w:tcPr>
          <w:p w14:paraId="0508C622">
            <w:pPr>
              <w:jc w:val="both"/>
              <w:rPr>
                <w:rFonts w:hint="eastAsia" w:cs="Times New Roman"/>
                <w:sz w:val="28"/>
                <w:szCs w:val="28"/>
                <w:lang w:val="en-US" w:eastAsia="zh-CN"/>
              </w:rPr>
            </w:pPr>
            <w:r>
              <w:rPr>
                <w:rFonts w:hint="eastAsia" w:cs="Times New Roman"/>
                <w:sz w:val="28"/>
                <w:szCs w:val="28"/>
                <w:lang w:val="en-US" w:eastAsia="zh-CN"/>
              </w:rPr>
              <w:t>大写：</w:t>
            </w:r>
          </w:p>
          <w:p w14:paraId="25CFB330">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5D33607">
            <w:pPr>
              <w:jc w:val="center"/>
              <w:rPr>
                <w:rFonts w:cs="Times New Roman"/>
                <w:sz w:val="28"/>
                <w:szCs w:val="28"/>
              </w:rPr>
            </w:pPr>
          </w:p>
        </w:tc>
        <w:tc>
          <w:tcPr>
            <w:tcW w:w="2019" w:type="dxa"/>
            <w:noWrap w:val="0"/>
            <w:vAlign w:val="center"/>
          </w:tcPr>
          <w:p w14:paraId="1C6292E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776C911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7633DDE6">
      <w:pPr>
        <w:rPr>
          <w:rFonts w:hint="default"/>
          <w:sz w:val="24"/>
          <w:szCs w:val="24"/>
          <w:lang w:val="en-US" w:eastAsia="zh-CN"/>
        </w:rPr>
      </w:pPr>
    </w:p>
    <w:p w14:paraId="658B3251">
      <w:pPr>
        <w:pStyle w:val="2"/>
        <w:rPr>
          <w:rFonts w:hint="default"/>
          <w:sz w:val="24"/>
          <w:szCs w:val="24"/>
          <w:lang w:val="en-US" w:eastAsia="zh-CN"/>
        </w:rPr>
      </w:pPr>
    </w:p>
    <w:p w14:paraId="18D0D40C">
      <w:pPr>
        <w:rPr>
          <w:rFonts w:hint="default"/>
          <w:sz w:val="24"/>
          <w:szCs w:val="24"/>
          <w:lang w:val="en-US" w:eastAsia="zh-CN"/>
        </w:rPr>
      </w:pPr>
    </w:p>
    <w:p w14:paraId="2E8F453A">
      <w:pPr>
        <w:pStyle w:val="2"/>
        <w:rPr>
          <w:rFonts w:hint="default"/>
          <w:sz w:val="24"/>
          <w:szCs w:val="24"/>
          <w:lang w:val="en-US" w:eastAsia="zh-CN"/>
        </w:rPr>
      </w:pPr>
    </w:p>
    <w:p w14:paraId="359F8270">
      <w:pPr>
        <w:rPr>
          <w:rFonts w:hint="default"/>
          <w:sz w:val="24"/>
          <w:szCs w:val="24"/>
          <w:lang w:val="en-US" w:eastAsia="zh-CN"/>
        </w:rPr>
      </w:pPr>
    </w:p>
    <w:p w14:paraId="77B7F17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0E163072">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ascii="Times New Roman" w:hAnsi="宋体" w:cs="宋体"/>
          <w:sz w:val="28"/>
          <w:szCs w:val="28"/>
          <w:u w:val="single"/>
          <w:lang w:val="en-US" w:eastAsia="zh-CN"/>
        </w:rPr>
        <w:t>宁夏交通科学研究所有限公司2025年日常养护银川作业站桥涵清淤及路域环境整治劳务服务采购项目</w:t>
      </w:r>
    </w:p>
    <w:p w14:paraId="7190DF1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5C051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920F265">
            <w:pPr>
              <w:jc w:val="center"/>
              <w:rPr>
                <w:rFonts w:cs="Times New Roman"/>
                <w:sz w:val="28"/>
                <w:szCs w:val="28"/>
              </w:rPr>
            </w:pPr>
            <w:r>
              <w:rPr>
                <w:rFonts w:hint="eastAsia" w:cs="Times New Roman"/>
                <w:sz w:val="28"/>
                <w:szCs w:val="28"/>
              </w:rPr>
              <w:t>序号</w:t>
            </w:r>
          </w:p>
        </w:tc>
        <w:tc>
          <w:tcPr>
            <w:tcW w:w="1163" w:type="pct"/>
            <w:noWrap w:val="0"/>
            <w:vAlign w:val="center"/>
          </w:tcPr>
          <w:p w14:paraId="17368516">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F81A2FD">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6696EA3E">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4891D651">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5857AC34">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6B4518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2F139515">
            <w:pPr>
              <w:jc w:val="center"/>
              <w:rPr>
                <w:rFonts w:cs="Times New Roman"/>
                <w:sz w:val="28"/>
                <w:szCs w:val="28"/>
              </w:rPr>
            </w:pPr>
            <w:r>
              <w:rPr>
                <w:rFonts w:hint="eastAsia" w:cs="Times New Roman"/>
                <w:sz w:val="28"/>
                <w:szCs w:val="28"/>
              </w:rPr>
              <w:t>1</w:t>
            </w:r>
          </w:p>
        </w:tc>
        <w:tc>
          <w:tcPr>
            <w:tcW w:w="1163" w:type="pct"/>
            <w:noWrap w:val="0"/>
            <w:vAlign w:val="center"/>
          </w:tcPr>
          <w:p w14:paraId="0CD346B9">
            <w:pPr>
              <w:jc w:val="center"/>
              <w:rPr>
                <w:rFonts w:cs="Times New Roman"/>
                <w:sz w:val="28"/>
                <w:szCs w:val="28"/>
              </w:rPr>
            </w:pPr>
          </w:p>
        </w:tc>
        <w:tc>
          <w:tcPr>
            <w:tcW w:w="588" w:type="pct"/>
            <w:noWrap w:val="0"/>
            <w:vAlign w:val="center"/>
          </w:tcPr>
          <w:p w14:paraId="4A896D6B">
            <w:pPr>
              <w:jc w:val="center"/>
              <w:rPr>
                <w:rFonts w:hint="default" w:eastAsia="宋体" w:cs="Times New Roman"/>
                <w:sz w:val="28"/>
                <w:szCs w:val="28"/>
                <w:lang w:val="en-US" w:eastAsia="zh-CN"/>
              </w:rPr>
            </w:pPr>
          </w:p>
        </w:tc>
        <w:tc>
          <w:tcPr>
            <w:tcW w:w="1468" w:type="pct"/>
            <w:noWrap w:val="0"/>
            <w:vAlign w:val="center"/>
          </w:tcPr>
          <w:p w14:paraId="79560321">
            <w:pPr>
              <w:jc w:val="both"/>
              <w:rPr>
                <w:rFonts w:hint="eastAsia" w:cs="Times New Roman"/>
                <w:sz w:val="28"/>
                <w:szCs w:val="28"/>
                <w:lang w:val="en-US" w:eastAsia="zh-CN"/>
              </w:rPr>
            </w:pPr>
            <w:r>
              <w:rPr>
                <w:rFonts w:hint="eastAsia" w:cs="Times New Roman"/>
                <w:sz w:val="28"/>
                <w:szCs w:val="28"/>
                <w:lang w:val="en-US" w:eastAsia="zh-CN"/>
              </w:rPr>
              <w:t>大写：</w:t>
            </w:r>
          </w:p>
          <w:p w14:paraId="17DDD22F">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365923E3">
            <w:pPr>
              <w:jc w:val="center"/>
              <w:rPr>
                <w:rFonts w:cs="Times New Roman"/>
                <w:sz w:val="28"/>
                <w:szCs w:val="28"/>
              </w:rPr>
            </w:pPr>
          </w:p>
        </w:tc>
        <w:tc>
          <w:tcPr>
            <w:tcW w:w="726" w:type="pct"/>
            <w:noWrap w:val="0"/>
            <w:vAlign w:val="center"/>
          </w:tcPr>
          <w:p w14:paraId="6AF6D5D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1D4CCEAA">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17BB7DAB">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1NjViMTJhODk2YjI4NjM3ZDA0MzQ5YTU1ZTI5YTc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C0C71B1"/>
    <w:rsid w:val="1D344C11"/>
    <w:rsid w:val="1D365BE3"/>
    <w:rsid w:val="1DEA2AB4"/>
    <w:rsid w:val="1EBF4E26"/>
    <w:rsid w:val="1FA53F0C"/>
    <w:rsid w:val="20993E5F"/>
    <w:rsid w:val="21C747EF"/>
    <w:rsid w:val="21CE5D30"/>
    <w:rsid w:val="22223FA5"/>
    <w:rsid w:val="226E2784"/>
    <w:rsid w:val="22DA7AA0"/>
    <w:rsid w:val="242F6B10"/>
    <w:rsid w:val="24F10B3C"/>
    <w:rsid w:val="250C32D4"/>
    <w:rsid w:val="25150CE0"/>
    <w:rsid w:val="25395E6A"/>
    <w:rsid w:val="25506803"/>
    <w:rsid w:val="25B768BB"/>
    <w:rsid w:val="276462CA"/>
    <w:rsid w:val="28671684"/>
    <w:rsid w:val="2874236C"/>
    <w:rsid w:val="291F1F72"/>
    <w:rsid w:val="2A1F3308"/>
    <w:rsid w:val="2AC80F99"/>
    <w:rsid w:val="2B8A339E"/>
    <w:rsid w:val="2C1E7369"/>
    <w:rsid w:val="2C7914D2"/>
    <w:rsid w:val="2DAD1E76"/>
    <w:rsid w:val="2E8A57EA"/>
    <w:rsid w:val="2F4C670F"/>
    <w:rsid w:val="30217958"/>
    <w:rsid w:val="30C14BDE"/>
    <w:rsid w:val="315D39BC"/>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3F5B1673"/>
    <w:rsid w:val="40EC76EA"/>
    <w:rsid w:val="41751E4E"/>
    <w:rsid w:val="42C9612C"/>
    <w:rsid w:val="42DC790B"/>
    <w:rsid w:val="447B522A"/>
    <w:rsid w:val="462A5B0A"/>
    <w:rsid w:val="462B59EC"/>
    <w:rsid w:val="46764128"/>
    <w:rsid w:val="46D44874"/>
    <w:rsid w:val="472738A0"/>
    <w:rsid w:val="49474073"/>
    <w:rsid w:val="4A186D85"/>
    <w:rsid w:val="4A7215BD"/>
    <w:rsid w:val="4AD97C79"/>
    <w:rsid w:val="4AF66F8D"/>
    <w:rsid w:val="4B1E03CD"/>
    <w:rsid w:val="4CAE0C3D"/>
    <w:rsid w:val="4D19347A"/>
    <w:rsid w:val="4D856DE1"/>
    <w:rsid w:val="4F1E22C3"/>
    <w:rsid w:val="50641063"/>
    <w:rsid w:val="50933534"/>
    <w:rsid w:val="537F622C"/>
    <w:rsid w:val="573A1EDC"/>
    <w:rsid w:val="57EF7117"/>
    <w:rsid w:val="583478E8"/>
    <w:rsid w:val="59392552"/>
    <w:rsid w:val="5990372C"/>
    <w:rsid w:val="59C80556"/>
    <w:rsid w:val="5A60656A"/>
    <w:rsid w:val="5A6C6A91"/>
    <w:rsid w:val="5D6C5006"/>
    <w:rsid w:val="5DB84F1E"/>
    <w:rsid w:val="60453819"/>
    <w:rsid w:val="610B6B74"/>
    <w:rsid w:val="61734C99"/>
    <w:rsid w:val="62C714BC"/>
    <w:rsid w:val="64087BA8"/>
    <w:rsid w:val="65BA6D8B"/>
    <w:rsid w:val="667678A1"/>
    <w:rsid w:val="6699393C"/>
    <w:rsid w:val="679C3D89"/>
    <w:rsid w:val="681E00FA"/>
    <w:rsid w:val="68F8428E"/>
    <w:rsid w:val="69F83857"/>
    <w:rsid w:val="6A352CCF"/>
    <w:rsid w:val="6A505BEF"/>
    <w:rsid w:val="6BA85E14"/>
    <w:rsid w:val="6E230BA7"/>
    <w:rsid w:val="6E502713"/>
    <w:rsid w:val="6EAA372A"/>
    <w:rsid w:val="6F6C489B"/>
    <w:rsid w:val="712D72BF"/>
    <w:rsid w:val="716C2A69"/>
    <w:rsid w:val="71B96313"/>
    <w:rsid w:val="732A3FF1"/>
    <w:rsid w:val="75CE061A"/>
    <w:rsid w:val="77B84A6D"/>
    <w:rsid w:val="77B95F79"/>
    <w:rsid w:val="783130A8"/>
    <w:rsid w:val="78541609"/>
    <w:rsid w:val="78741E1D"/>
    <w:rsid w:val="7A69691C"/>
    <w:rsid w:val="7AE76131"/>
    <w:rsid w:val="7B3366A6"/>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1013</Words>
  <Characters>1057</Characters>
  <Lines>7</Lines>
  <Paragraphs>1</Paragraphs>
  <TotalTime>0</TotalTime>
  <ScaleCrop>false</ScaleCrop>
  <LinksUpToDate>false</LinksUpToDate>
  <CharactersWithSpaces>1198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WPS_1743649109</cp:lastModifiedBy>
  <cp:lastPrinted>2025-11-21T03:34:00Z</cp:lastPrinted>
  <dcterms:modified xsi:type="dcterms:W3CDTF">2025-11-26T01:13:42Z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eyJoZGlkIjoiZjY0M2ViNmM5MDA2YTk1NWRkODJiOGMzNTUxOTA1NGYiLCJ1c2VySWQiOiIxNjkwNjExNjg3In0=</vt:lpwstr>
  </property>
</Properties>
</file>